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78841" w14:textId="190F80DE" w:rsidR="000363B9" w:rsidRPr="002A7D99" w:rsidRDefault="000363B9" w:rsidP="000363B9">
      <w:pPr>
        <w:rPr>
          <w:b/>
          <w:bCs/>
          <w:color w:val="EE0000"/>
          <w:sz w:val="24"/>
          <w:szCs w:val="24"/>
        </w:rPr>
      </w:pPr>
      <w:bookmarkStart w:id="0" w:name="_GoBack"/>
      <w:bookmarkEnd w:id="0"/>
      <w:r w:rsidRPr="002A7D99">
        <w:rPr>
          <w:rFonts w:hint="eastAsia"/>
          <w:color w:val="000000" w:themeColor="text1"/>
          <w:sz w:val="24"/>
          <w:szCs w:val="24"/>
        </w:rPr>
        <w:t>第１　中間管理権の設定関係（出し手⇒機構用⇒受け手）</w:t>
      </w:r>
      <w:r w:rsidR="002A7D99" w:rsidRPr="002A7D99">
        <w:rPr>
          <w:rFonts w:hint="eastAsia"/>
          <w:color w:val="EE0000"/>
          <w:sz w:val="24"/>
          <w:szCs w:val="24"/>
        </w:rPr>
        <w:t xml:space="preserve">　</w:t>
      </w:r>
    </w:p>
    <w:p w14:paraId="5FC3212B" w14:textId="305FA5A1" w:rsidR="000363B9" w:rsidRPr="002A7D99" w:rsidRDefault="000363B9" w:rsidP="000363B9">
      <w:pPr>
        <w:rPr>
          <w:color w:val="000000" w:themeColor="text1"/>
          <w:sz w:val="24"/>
          <w:szCs w:val="24"/>
        </w:rPr>
      </w:pPr>
      <w:r w:rsidRPr="002A7D99">
        <w:rPr>
          <w:rFonts w:hint="eastAsia"/>
          <w:color w:val="000000" w:themeColor="text1"/>
          <w:sz w:val="24"/>
          <w:szCs w:val="24"/>
        </w:rPr>
        <w:t xml:space="preserve">　１　各筆明細</w:t>
      </w: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1129"/>
        <w:gridCol w:w="5387"/>
        <w:gridCol w:w="6379"/>
        <w:gridCol w:w="9072"/>
      </w:tblGrid>
      <w:tr w:rsidR="002A7D99" w:rsidRPr="002A7D99" w14:paraId="17B616AA" w14:textId="77777777" w:rsidTr="005E5780">
        <w:trPr>
          <w:trHeight w:val="229"/>
        </w:trPr>
        <w:tc>
          <w:tcPr>
            <w:tcW w:w="1129" w:type="dxa"/>
            <w:vAlign w:val="center"/>
          </w:tcPr>
          <w:p w14:paraId="5BDC5CB0" w14:textId="77777777" w:rsidR="000363B9" w:rsidRPr="002A7D99" w:rsidRDefault="000363B9" w:rsidP="005E5780">
            <w:pPr>
              <w:jc w:val="center"/>
              <w:rPr>
                <w:color w:val="000000" w:themeColor="text1"/>
                <w:sz w:val="24"/>
                <w:szCs w:val="24"/>
              </w:rPr>
            </w:pPr>
            <w:r w:rsidRPr="002A7D99">
              <w:rPr>
                <w:rFonts w:hint="eastAsia"/>
                <w:color w:val="000000" w:themeColor="text1"/>
                <w:sz w:val="24"/>
                <w:szCs w:val="24"/>
              </w:rPr>
              <w:t xml:space="preserve">整理番号　　　　</w:t>
            </w:r>
          </w:p>
        </w:tc>
        <w:tc>
          <w:tcPr>
            <w:tcW w:w="5387" w:type="dxa"/>
            <w:vAlign w:val="center"/>
          </w:tcPr>
          <w:p w14:paraId="2FDCC59F" w14:textId="77777777" w:rsidR="000363B9" w:rsidRPr="002A7D99" w:rsidRDefault="000363B9" w:rsidP="005E5780">
            <w:pPr>
              <w:jc w:val="cente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契約関係者</w:t>
            </w:r>
          </w:p>
        </w:tc>
        <w:tc>
          <w:tcPr>
            <w:tcW w:w="6379" w:type="dxa"/>
            <w:vAlign w:val="center"/>
          </w:tcPr>
          <w:p w14:paraId="43963E00" w14:textId="77777777" w:rsidR="000363B9" w:rsidRPr="002A7D99" w:rsidRDefault="000363B9" w:rsidP="005E5780">
            <w:pPr>
              <w:jc w:val="cente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氏名又は名称</w:t>
            </w:r>
          </w:p>
        </w:tc>
        <w:tc>
          <w:tcPr>
            <w:tcW w:w="9072" w:type="dxa"/>
            <w:vAlign w:val="center"/>
          </w:tcPr>
          <w:p w14:paraId="75D56CA6" w14:textId="77777777" w:rsidR="000363B9" w:rsidRPr="002A7D99" w:rsidRDefault="000363B9" w:rsidP="005E5780">
            <w:pPr>
              <w:jc w:val="cente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住所・電話番号</w:t>
            </w:r>
          </w:p>
        </w:tc>
      </w:tr>
      <w:tr w:rsidR="002A7D99" w:rsidRPr="002A7D99" w14:paraId="2DFAB239" w14:textId="77777777" w:rsidTr="005E5780">
        <w:trPr>
          <w:trHeight w:val="251"/>
        </w:trPr>
        <w:tc>
          <w:tcPr>
            <w:tcW w:w="1129" w:type="dxa"/>
            <w:vMerge w:val="restart"/>
            <w:vAlign w:val="center"/>
          </w:tcPr>
          <w:p w14:paraId="3F904310" w14:textId="77777777" w:rsidR="000363B9" w:rsidRPr="002A7D99" w:rsidRDefault="000363B9" w:rsidP="005E5780">
            <w:pPr>
              <w:rPr>
                <w:color w:val="000000" w:themeColor="text1"/>
                <w:sz w:val="24"/>
                <w:szCs w:val="24"/>
              </w:rPr>
            </w:pPr>
          </w:p>
        </w:tc>
        <w:tc>
          <w:tcPr>
            <w:tcW w:w="5387" w:type="dxa"/>
            <w:vAlign w:val="center"/>
          </w:tcPr>
          <w:p w14:paraId="65D3C4F1" w14:textId="77777777" w:rsidR="0078408E" w:rsidRDefault="0078408E" w:rsidP="005E5780">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貸し手</w:t>
            </w:r>
          </w:p>
          <w:p w14:paraId="172D5438" w14:textId="54629AA6" w:rsidR="000363B9" w:rsidRPr="002A7D99" w:rsidRDefault="000363B9" w:rsidP="005E5780">
            <w:pPr>
              <w:jc w:val="cente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（Ａ）</w:t>
            </w:r>
          </w:p>
        </w:tc>
        <w:tc>
          <w:tcPr>
            <w:tcW w:w="6379" w:type="dxa"/>
            <w:vAlign w:val="center"/>
          </w:tcPr>
          <w:p w14:paraId="41049441" w14:textId="02CF8D8F" w:rsidR="000363B9" w:rsidRPr="002A7D99" w:rsidRDefault="000363B9" w:rsidP="005E5780">
            <w:pPr>
              <w:jc w:val="both"/>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 xml:space="preserve">　　　　　</w:t>
            </w:r>
            <w:r w:rsidR="002A7D99">
              <w:rPr>
                <w:rFonts w:asciiTheme="minorEastAsia" w:hAnsiTheme="minorEastAsia" w:hint="eastAsia"/>
                <w:color w:val="000000" w:themeColor="text1"/>
                <w:sz w:val="24"/>
                <w:szCs w:val="24"/>
              </w:rPr>
              <w:t xml:space="preserve">　</w:t>
            </w:r>
            <w:r w:rsidR="006622C2">
              <w:rPr>
                <w:rFonts w:asciiTheme="minorEastAsia" w:hAnsiTheme="minorEastAsia" w:hint="eastAsia"/>
                <w:color w:val="EE0000"/>
                <w:sz w:val="24"/>
                <w:szCs w:val="24"/>
              </w:rPr>
              <w:t xml:space="preserve">                    </w:t>
            </w:r>
            <w:r w:rsidRPr="002A7D99">
              <w:rPr>
                <w:rFonts w:asciiTheme="minorEastAsia" w:hAnsiTheme="minorEastAsia" w:hint="eastAsia"/>
                <w:color w:val="000000" w:themeColor="text1"/>
                <w:sz w:val="24"/>
                <w:szCs w:val="24"/>
              </w:rPr>
              <w:t xml:space="preserve">　　　　　　　　</w:t>
            </w:r>
          </w:p>
        </w:tc>
        <w:tc>
          <w:tcPr>
            <w:tcW w:w="9072" w:type="dxa"/>
          </w:tcPr>
          <w:p w14:paraId="67B84605" w14:textId="7D5AD4AD" w:rsidR="000363B9" w:rsidRPr="002A7D99" w:rsidRDefault="000363B9" w:rsidP="005E5780">
            <w:pP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 xml:space="preserve">〒　</w:t>
            </w:r>
            <w:r w:rsidR="006622C2">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w:t>
            </w:r>
            <w:r w:rsidR="006622C2">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 xml:space="preserve">　　　　　（電話番号：　</w:t>
            </w:r>
            <w:r w:rsidR="00304B23">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w:t>
            </w:r>
            <w:r w:rsidR="00304B23">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w:t>
            </w:r>
            <w:r w:rsidR="00304B23">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 xml:space="preserve">　）</w:t>
            </w:r>
          </w:p>
          <w:p w14:paraId="236327CD" w14:textId="57755F90" w:rsidR="000363B9" w:rsidRPr="002A7D99" w:rsidRDefault="00F245F5" w:rsidP="005E57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p>
        </w:tc>
      </w:tr>
      <w:tr w:rsidR="002A7D99" w:rsidRPr="002A7D99" w14:paraId="1496A880" w14:textId="77777777" w:rsidTr="005E5780">
        <w:trPr>
          <w:trHeight w:val="403"/>
        </w:trPr>
        <w:tc>
          <w:tcPr>
            <w:tcW w:w="1129" w:type="dxa"/>
            <w:vMerge/>
            <w:vAlign w:val="center"/>
          </w:tcPr>
          <w:p w14:paraId="05940AE1" w14:textId="77777777" w:rsidR="000363B9" w:rsidRPr="002A7D99" w:rsidRDefault="000363B9" w:rsidP="005E5780">
            <w:pPr>
              <w:rPr>
                <w:color w:val="000000" w:themeColor="text1"/>
                <w:sz w:val="24"/>
                <w:szCs w:val="24"/>
              </w:rPr>
            </w:pPr>
          </w:p>
        </w:tc>
        <w:tc>
          <w:tcPr>
            <w:tcW w:w="5387" w:type="dxa"/>
            <w:vAlign w:val="center"/>
          </w:tcPr>
          <w:p w14:paraId="1B7208DF" w14:textId="0B94B340" w:rsidR="000363B9" w:rsidRPr="002A7D99" w:rsidRDefault="0078408E" w:rsidP="005E5780">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借り手</w:t>
            </w:r>
          </w:p>
          <w:p w14:paraId="00CB1028" w14:textId="77777777" w:rsidR="000363B9" w:rsidRPr="002A7D99" w:rsidRDefault="000363B9" w:rsidP="005E5780">
            <w:pPr>
              <w:jc w:val="cente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（Ｂ）</w:t>
            </w:r>
          </w:p>
        </w:tc>
        <w:tc>
          <w:tcPr>
            <w:tcW w:w="6379" w:type="dxa"/>
            <w:vAlign w:val="center"/>
          </w:tcPr>
          <w:p w14:paraId="09378A67" w14:textId="6F76504F" w:rsidR="000363B9" w:rsidRPr="002A7D99" w:rsidRDefault="000363B9" w:rsidP="005E5780">
            <w:pPr>
              <w:jc w:val="both"/>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 xml:space="preserve">　　　　　</w:t>
            </w:r>
            <w:r w:rsidR="006622C2">
              <w:rPr>
                <w:rFonts w:asciiTheme="minorEastAsia" w:hAnsiTheme="minorEastAsia" w:hint="eastAsia"/>
                <w:color w:val="EE0000"/>
                <w:sz w:val="24"/>
                <w:szCs w:val="24"/>
              </w:rPr>
              <w:t xml:space="preserve">                          </w:t>
            </w:r>
            <w:r w:rsidR="002A7D99">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 xml:space="preserve">　　　　</w:t>
            </w:r>
          </w:p>
        </w:tc>
        <w:tc>
          <w:tcPr>
            <w:tcW w:w="9072" w:type="dxa"/>
          </w:tcPr>
          <w:p w14:paraId="32C549EB" w14:textId="1F4EAB12" w:rsidR="000363B9" w:rsidRPr="002A7D99" w:rsidRDefault="000363B9" w:rsidP="005E5780">
            <w:pP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 xml:space="preserve">〒　</w:t>
            </w:r>
            <w:r w:rsidR="006622C2">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w:t>
            </w:r>
            <w:r w:rsidR="006622C2">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 xml:space="preserve">　　　　　（電話番号：　</w:t>
            </w:r>
            <w:r w:rsidR="00304B23">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w:t>
            </w:r>
            <w:r w:rsidR="00304B23">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w:t>
            </w:r>
            <w:r w:rsidR="00304B23">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 xml:space="preserve">　）</w:t>
            </w:r>
          </w:p>
          <w:p w14:paraId="55B179B3" w14:textId="4126D4C5" w:rsidR="000363B9" w:rsidRPr="002A7D99" w:rsidRDefault="00C86BEA" w:rsidP="005E5780">
            <w:pPr>
              <w:rPr>
                <w:rFonts w:asciiTheme="majorEastAsia" w:eastAsiaTheme="majorEastAsia" w:hAnsiTheme="majorEastAsia"/>
                <w:color w:val="000000" w:themeColor="text1"/>
                <w:sz w:val="24"/>
                <w:szCs w:val="24"/>
              </w:rPr>
            </w:pPr>
            <w:r>
              <w:rPr>
                <w:rFonts w:asciiTheme="minorEastAsia" w:hAnsiTheme="minorEastAsia" w:hint="eastAsia"/>
                <w:color w:val="000000" w:themeColor="text1"/>
                <w:sz w:val="24"/>
                <w:szCs w:val="24"/>
              </w:rPr>
              <w:t xml:space="preserve">　　</w:t>
            </w:r>
          </w:p>
        </w:tc>
      </w:tr>
      <w:tr w:rsidR="000363B9" w:rsidRPr="002A7D99" w14:paraId="772495F6" w14:textId="77777777" w:rsidTr="005E5780">
        <w:trPr>
          <w:trHeight w:val="158"/>
        </w:trPr>
        <w:tc>
          <w:tcPr>
            <w:tcW w:w="1129" w:type="dxa"/>
            <w:vMerge/>
            <w:vAlign w:val="center"/>
          </w:tcPr>
          <w:p w14:paraId="72CAF7D6" w14:textId="77777777" w:rsidR="000363B9" w:rsidRPr="002A7D99" w:rsidRDefault="000363B9" w:rsidP="005E5780">
            <w:pPr>
              <w:rPr>
                <w:color w:val="000000" w:themeColor="text1"/>
                <w:sz w:val="24"/>
                <w:szCs w:val="24"/>
              </w:rPr>
            </w:pPr>
          </w:p>
        </w:tc>
        <w:tc>
          <w:tcPr>
            <w:tcW w:w="5387" w:type="dxa"/>
            <w:vAlign w:val="center"/>
          </w:tcPr>
          <w:p w14:paraId="6F92B590" w14:textId="77777777" w:rsidR="000363B9" w:rsidRPr="002A7D99" w:rsidRDefault="000363B9" w:rsidP="005E5780">
            <w:pPr>
              <w:jc w:val="cente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農地中間管理機構</w:t>
            </w:r>
          </w:p>
          <w:p w14:paraId="6A4C5A02" w14:textId="77777777" w:rsidR="000363B9" w:rsidRPr="002A7D99" w:rsidRDefault="000363B9" w:rsidP="005E5780">
            <w:pPr>
              <w:jc w:val="cente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（Ｃ）</w:t>
            </w:r>
          </w:p>
        </w:tc>
        <w:tc>
          <w:tcPr>
            <w:tcW w:w="6379" w:type="dxa"/>
          </w:tcPr>
          <w:p w14:paraId="0E25F2F2" w14:textId="77777777" w:rsidR="000363B9" w:rsidRPr="002A7D99" w:rsidRDefault="000363B9" w:rsidP="005E5780">
            <w:pPr>
              <w:ind w:firstLineChars="100" w:firstLine="240"/>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公益財団法人えひめ農林漁業振興機構</w:t>
            </w:r>
          </w:p>
          <w:p w14:paraId="60E5D6D3" w14:textId="28F3CABC" w:rsidR="000363B9" w:rsidRPr="002A7D99" w:rsidRDefault="000363B9" w:rsidP="005E5780">
            <w:pP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 xml:space="preserve">　　　理事長　　　</w:t>
            </w:r>
            <w:r w:rsidR="00304B23">
              <w:rPr>
                <w:rFonts w:asciiTheme="minorEastAsia" w:hAnsiTheme="minorEastAsia" w:hint="eastAsia"/>
                <w:color w:val="000000" w:themeColor="text1"/>
                <w:sz w:val="24"/>
                <w:szCs w:val="24"/>
              </w:rPr>
              <w:t>髙橋　正浩</w:t>
            </w:r>
            <w:r w:rsidRPr="002A7D99">
              <w:rPr>
                <w:rFonts w:asciiTheme="minorEastAsia" w:hAnsiTheme="minorEastAsia" w:hint="eastAsia"/>
                <w:color w:val="000000" w:themeColor="text1"/>
                <w:sz w:val="24"/>
                <w:szCs w:val="24"/>
              </w:rPr>
              <w:t xml:space="preserve">　　　　　</w:t>
            </w:r>
            <w:r w:rsidR="006622C2">
              <w:rPr>
                <w:rFonts w:asciiTheme="minorEastAsia" w:hAnsiTheme="minorEastAsia" w:hint="eastAsia"/>
                <w:color w:val="000000" w:themeColor="text1"/>
                <w:sz w:val="24"/>
                <w:szCs w:val="24"/>
              </w:rPr>
              <w:t xml:space="preserve">　　　　</w:t>
            </w:r>
            <w:r w:rsidRPr="002A7D99">
              <w:rPr>
                <w:rFonts w:asciiTheme="minorEastAsia" w:hAnsiTheme="minorEastAsia" w:hint="eastAsia"/>
                <w:color w:val="000000" w:themeColor="text1"/>
                <w:sz w:val="24"/>
                <w:szCs w:val="24"/>
              </w:rPr>
              <w:t xml:space="preserve">　</w:t>
            </w:r>
          </w:p>
        </w:tc>
        <w:tc>
          <w:tcPr>
            <w:tcW w:w="9072" w:type="dxa"/>
          </w:tcPr>
          <w:p w14:paraId="6C6F3D3C" w14:textId="77777777" w:rsidR="000363B9" w:rsidRPr="002A7D99" w:rsidRDefault="000363B9" w:rsidP="005E5780">
            <w:pP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　７９０―０００３　　　　　（電話番号：　０８９―９４５―１５４２　　）</w:t>
            </w:r>
          </w:p>
          <w:p w14:paraId="028D05CF" w14:textId="77777777" w:rsidR="000363B9" w:rsidRPr="002A7D99" w:rsidRDefault="000363B9" w:rsidP="005E5780">
            <w:pPr>
              <w:rPr>
                <w:rFonts w:asciiTheme="minorEastAsia" w:hAnsiTheme="minorEastAsia"/>
                <w:color w:val="000000" w:themeColor="text1"/>
                <w:sz w:val="24"/>
                <w:szCs w:val="24"/>
              </w:rPr>
            </w:pPr>
            <w:r w:rsidRPr="002A7D99">
              <w:rPr>
                <w:rFonts w:asciiTheme="minorEastAsia" w:hAnsiTheme="minorEastAsia" w:hint="eastAsia"/>
                <w:color w:val="000000" w:themeColor="text1"/>
                <w:sz w:val="24"/>
                <w:szCs w:val="24"/>
              </w:rPr>
              <w:t>愛媛県松山市三番町四丁目4番地１</w:t>
            </w:r>
          </w:p>
        </w:tc>
      </w:tr>
    </w:tbl>
    <w:p w14:paraId="5199EE50" w14:textId="77777777" w:rsidR="000363B9" w:rsidRPr="002A7D99" w:rsidRDefault="000363B9" w:rsidP="000363B9">
      <w:pPr>
        <w:adjustRightInd w:val="0"/>
        <w:spacing w:afterLines="50" w:after="120" w:line="220" w:lineRule="exact"/>
        <w:ind w:rightChars="100" w:right="210"/>
        <w:rPr>
          <w:rFonts w:asciiTheme="minorEastAsia" w:hAnsiTheme="minorEastAsia"/>
          <w:color w:val="000000" w:themeColor="text1"/>
          <w:sz w:val="24"/>
          <w:szCs w:val="24"/>
        </w:rPr>
      </w:pPr>
    </w:p>
    <w:tbl>
      <w:tblPr>
        <w:tblStyle w:val="a3"/>
        <w:tblW w:w="21967" w:type="dxa"/>
        <w:tblLayout w:type="fixed"/>
        <w:tblCellMar>
          <w:top w:w="28" w:type="dxa"/>
          <w:left w:w="57" w:type="dxa"/>
          <w:bottom w:w="28" w:type="dxa"/>
          <w:right w:w="57" w:type="dxa"/>
        </w:tblCellMar>
        <w:tblLook w:val="04A0" w:firstRow="1" w:lastRow="0" w:firstColumn="1" w:lastColumn="0" w:noHBand="0" w:noVBand="1"/>
      </w:tblPr>
      <w:tblGrid>
        <w:gridCol w:w="2405"/>
        <w:gridCol w:w="1134"/>
        <w:gridCol w:w="709"/>
        <w:gridCol w:w="1559"/>
        <w:gridCol w:w="1418"/>
        <w:gridCol w:w="992"/>
        <w:gridCol w:w="2268"/>
        <w:gridCol w:w="2410"/>
        <w:gridCol w:w="2976"/>
        <w:gridCol w:w="6096"/>
      </w:tblGrid>
      <w:tr w:rsidR="00276F20" w:rsidRPr="002A7D99" w14:paraId="33F320FE" w14:textId="77777777" w:rsidTr="00690F7B">
        <w:trPr>
          <w:trHeight w:val="202"/>
        </w:trPr>
        <w:tc>
          <w:tcPr>
            <w:tcW w:w="5807" w:type="dxa"/>
            <w:gridSpan w:val="4"/>
            <w:vAlign w:val="center"/>
          </w:tcPr>
          <w:p w14:paraId="19584BDB"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権利を設定する土地（Ｄ）</w:t>
            </w:r>
          </w:p>
        </w:tc>
        <w:tc>
          <w:tcPr>
            <w:tcW w:w="16160" w:type="dxa"/>
            <w:gridSpan w:val="6"/>
            <w:vAlign w:val="center"/>
          </w:tcPr>
          <w:p w14:paraId="6B62CD66"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設定する中間管理権及び利用権（Ｅ）</w:t>
            </w:r>
          </w:p>
        </w:tc>
      </w:tr>
      <w:tr w:rsidR="00276F20" w:rsidRPr="002A7D99" w14:paraId="01DF2139" w14:textId="77777777" w:rsidTr="00690F7B">
        <w:trPr>
          <w:trHeight w:val="263"/>
        </w:trPr>
        <w:tc>
          <w:tcPr>
            <w:tcW w:w="2405" w:type="dxa"/>
            <w:vMerge w:val="restart"/>
            <w:vAlign w:val="center"/>
          </w:tcPr>
          <w:p w14:paraId="11458C10"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所　　在</w:t>
            </w:r>
          </w:p>
        </w:tc>
        <w:tc>
          <w:tcPr>
            <w:tcW w:w="1134" w:type="dxa"/>
            <w:vMerge w:val="restart"/>
            <w:vAlign w:val="center"/>
          </w:tcPr>
          <w:p w14:paraId="341B08D8"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地番</w:t>
            </w:r>
          </w:p>
        </w:tc>
        <w:tc>
          <w:tcPr>
            <w:tcW w:w="709" w:type="dxa"/>
            <w:vMerge w:val="restart"/>
            <w:vAlign w:val="center"/>
          </w:tcPr>
          <w:p w14:paraId="0C2F27CE"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現況</w:t>
            </w:r>
          </w:p>
          <w:p w14:paraId="0816BB71"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地目</w:t>
            </w:r>
          </w:p>
        </w:tc>
        <w:tc>
          <w:tcPr>
            <w:tcW w:w="1559" w:type="dxa"/>
            <w:vMerge w:val="restart"/>
            <w:vAlign w:val="center"/>
          </w:tcPr>
          <w:p w14:paraId="6B219AF7"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面　積</w:t>
            </w:r>
          </w:p>
          <w:p w14:paraId="0342E96C"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w:t>
            </w:r>
          </w:p>
        </w:tc>
        <w:tc>
          <w:tcPr>
            <w:tcW w:w="1418" w:type="dxa"/>
            <w:vMerge w:val="restart"/>
            <w:vAlign w:val="center"/>
          </w:tcPr>
          <w:p w14:paraId="39019918"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権利の種類</w:t>
            </w:r>
          </w:p>
        </w:tc>
        <w:tc>
          <w:tcPr>
            <w:tcW w:w="992" w:type="dxa"/>
            <w:vMerge w:val="restart"/>
            <w:vAlign w:val="center"/>
          </w:tcPr>
          <w:p w14:paraId="0D5B04CB"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内容</w:t>
            </w:r>
          </w:p>
        </w:tc>
        <w:tc>
          <w:tcPr>
            <w:tcW w:w="4678" w:type="dxa"/>
            <w:gridSpan w:val="2"/>
            <w:vAlign w:val="center"/>
          </w:tcPr>
          <w:p w14:paraId="77D38668"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存続期間</w:t>
            </w:r>
          </w:p>
        </w:tc>
        <w:tc>
          <w:tcPr>
            <w:tcW w:w="2976" w:type="dxa"/>
            <w:vMerge w:val="restart"/>
            <w:vAlign w:val="center"/>
          </w:tcPr>
          <w:p w14:paraId="08D8397F"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借　賃</w:t>
            </w:r>
          </w:p>
          <w:p w14:paraId="6A227E66"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円</w:t>
            </w:r>
          </w:p>
        </w:tc>
        <w:tc>
          <w:tcPr>
            <w:tcW w:w="6096" w:type="dxa"/>
            <w:vMerge w:val="restart"/>
            <w:vAlign w:val="center"/>
          </w:tcPr>
          <w:p w14:paraId="4857F0E9"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借賃の支払方法</w:t>
            </w:r>
          </w:p>
        </w:tc>
      </w:tr>
      <w:tr w:rsidR="00276F20" w:rsidRPr="002A7D99" w14:paraId="1EBF25EF" w14:textId="77777777" w:rsidTr="00C3722A">
        <w:trPr>
          <w:trHeight w:val="57"/>
        </w:trPr>
        <w:tc>
          <w:tcPr>
            <w:tcW w:w="2405" w:type="dxa"/>
            <w:vMerge/>
            <w:vAlign w:val="center"/>
          </w:tcPr>
          <w:p w14:paraId="680A2A19" w14:textId="77777777" w:rsidR="00276F20" w:rsidRPr="002A7D99" w:rsidRDefault="00276F20" w:rsidP="005E5780">
            <w:pPr>
              <w:jc w:val="center"/>
              <w:rPr>
                <w:color w:val="000000" w:themeColor="text1"/>
                <w:sz w:val="24"/>
                <w:szCs w:val="24"/>
              </w:rPr>
            </w:pPr>
          </w:p>
        </w:tc>
        <w:tc>
          <w:tcPr>
            <w:tcW w:w="1134" w:type="dxa"/>
            <w:vMerge/>
            <w:vAlign w:val="center"/>
          </w:tcPr>
          <w:p w14:paraId="68FDE93C" w14:textId="77777777" w:rsidR="00276F20" w:rsidRPr="002A7D99" w:rsidRDefault="00276F20" w:rsidP="005E5780">
            <w:pPr>
              <w:jc w:val="center"/>
              <w:rPr>
                <w:color w:val="000000" w:themeColor="text1"/>
                <w:sz w:val="24"/>
                <w:szCs w:val="24"/>
              </w:rPr>
            </w:pPr>
          </w:p>
        </w:tc>
        <w:tc>
          <w:tcPr>
            <w:tcW w:w="709" w:type="dxa"/>
            <w:vMerge/>
            <w:vAlign w:val="center"/>
          </w:tcPr>
          <w:p w14:paraId="6FE97FB5" w14:textId="77777777" w:rsidR="00276F20" w:rsidRPr="002A7D99" w:rsidRDefault="00276F20" w:rsidP="005E5780">
            <w:pPr>
              <w:jc w:val="center"/>
              <w:rPr>
                <w:color w:val="000000" w:themeColor="text1"/>
                <w:sz w:val="24"/>
                <w:szCs w:val="24"/>
              </w:rPr>
            </w:pPr>
          </w:p>
        </w:tc>
        <w:tc>
          <w:tcPr>
            <w:tcW w:w="1559" w:type="dxa"/>
            <w:vMerge/>
            <w:vAlign w:val="center"/>
          </w:tcPr>
          <w:p w14:paraId="6BD52595" w14:textId="77777777" w:rsidR="00276F20" w:rsidRPr="002A7D99" w:rsidRDefault="00276F20" w:rsidP="005E5780">
            <w:pPr>
              <w:jc w:val="center"/>
              <w:rPr>
                <w:color w:val="000000" w:themeColor="text1"/>
                <w:sz w:val="24"/>
                <w:szCs w:val="24"/>
              </w:rPr>
            </w:pPr>
          </w:p>
        </w:tc>
        <w:tc>
          <w:tcPr>
            <w:tcW w:w="1418" w:type="dxa"/>
            <w:vMerge/>
            <w:vAlign w:val="center"/>
          </w:tcPr>
          <w:p w14:paraId="6B0FB572" w14:textId="77777777" w:rsidR="00276F20" w:rsidRPr="002A7D99" w:rsidRDefault="00276F20" w:rsidP="005E5780">
            <w:pPr>
              <w:rPr>
                <w:color w:val="000000" w:themeColor="text1"/>
                <w:sz w:val="24"/>
                <w:szCs w:val="24"/>
              </w:rPr>
            </w:pPr>
          </w:p>
        </w:tc>
        <w:tc>
          <w:tcPr>
            <w:tcW w:w="992" w:type="dxa"/>
            <w:vMerge/>
            <w:vAlign w:val="center"/>
          </w:tcPr>
          <w:p w14:paraId="54B0BB0B" w14:textId="77777777" w:rsidR="00276F20" w:rsidRPr="002A7D99" w:rsidRDefault="00276F20" w:rsidP="005E5780">
            <w:pPr>
              <w:jc w:val="center"/>
              <w:rPr>
                <w:color w:val="000000" w:themeColor="text1"/>
                <w:sz w:val="24"/>
                <w:szCs w:val="24"/>
              </w:rPr>
            </w:pPr>
          </w:p>
        </w:tc>
        <w:tc>
          <w:tcPr>
            <w:tcW w:w="2268" w:type="dxa"/>
            <w:vAlign w:val="center"/>
          </w:tcPr>
          <w:p w14:paraId="1B046CBD"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始期</w:t>
            </w:r>
          </w:p>
        </w:tc>
        <w:tc>
          <w:tcPr>
            <w:tcW w:w="2410" w:type="dxa"/>
            <w:vAlign w:val="center"/>
          </w:tcPr>
          <w:p w14:paraId="13CC5D0A" w14:textId="77777777" w:rsidR="00276F20" w:rsidRPr="002A7D99" w:rsidRDefault="00276F20" w:rsidP="005E5780">
            <w:pPr>
              <w:jc w:val="center"/>
              <w:rPr>
                <w:color w:val="000000" w:themeColor="text1"/>
                <w:sz w:val="24"/>
                <w:szCs w:val="24"/>
              </w:rPr>
            </w:pPr>
            <w:r w:rsidRPr="002A7D99">
              <w:rPr>
                <w:rFonts w:hint="eastAsia"/>
                <w:color w:val="000000" w:themeColor="text1"/>
                <w:sz w:val="24"/>
                <w:szCs w:val="24"/>
              </w:rPr>
              <w:t>終期</w:t>
            </w:r>
          </w:p>
        </w:tc>
        <w:tc>
          <w:tcPr>
            <w:tcW w:w="2976" w:type="dxa"/>
            <w:vMerge/>
            <w:vAlign w:val="center"/>
          </w:tcPr>
          <w:p w14:paraId="2219FBF6" w14:textId="77777777" w:rsidR="00276F20" w:rsidRPr="002A7D99" w:rsidRDefault="00276F20" w:rsidP="005E5780">
            <w:pPr>
              <w:jc w:val="center"/>
              <w:rPr>
                <w:color w:val="000000" w:themeColor="text1"/>
                <w:sz w:val="24"/>
                <w:szCs w:val="24"/>
              </w:rPr>
            </w:pPr>
          </w:p>
        </w:tc>
        <w:tc>
          <w:tcPr>
            <w:tcW w:w="6096" w:type="dxa"/>
            <w:vMerge/>
            <w:vAlign w:val="center"/>
          </w:tcPr>
          <w:p w14:paraId="59E3D01A" w14:textId="77777777" w:rsidR="00276F20" w:rsidRPr="002A7D99" w:rsidRDefault="00276F20" w:rsidP="005E5780">
            <w:pPr>
              <w:rPr>
                <w:color w:val="000000" w:themeColor="text1"/>
                <w:sz w:val="24"/>
                <w:szCs w:val="24"/>
              </w:rPr>
            </w:pPr>
          </w:p>
        </w:tc>
      </w:tr>
      <w:tr w:rsidR="00276F20" w:rsidRPr="002A7D99" w14:paraId="5CDFA974" w14:textId="77777777" w:rsidTr="00C3722A">
        <w:trPr>
          <w:trHeight w:val="816"/>
        </w:trPr>
        <w:tc>
          <w:tcPr>
            <w:tcW w:w="2405" w:type="dxa"/>
          </w:tcPr>
          <w:p w14:paraId="16606979" w14:textId="77777777" w:rsidR="00276F20" w:rsidRDefault="00276F20" w:rsidP="005E57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p>
          <w:p w14:paraId="21738B7D" w14:textId="77777777" w:rsidR="00276F20" w:rsidRDefault="00276F20" w:rsidP="005E5780">
            <w:pPr>
              <w:rPr>
                <w:rFonts w:asciiTheme="minorEastAsia" w:hAnsiTheme="minorEastAsia"/>
                <w:color w:val="000000" w:themeColor="text1"/>
                <w:sz w:val="24"/>
                <w:szCs w:val="24"/>
              </w:rPr>
            </w:pPr>
          </w:p>
          <w:p w14:paraId="261F0663" w14:textId="1151E406" w:rsidR="00276F20" w:rsidRPr="002A7D99" w:rsidRDefault="00276F20" w:rsidP="005E5780">
            <w:pPr>
              <w:rPr>
                <w:rFonts w:asciiTheme="minorEastAsia" w:hAnsiTheme="minorEastAsia"/>
                <w:color w:val="000000" w:themeColor="text1"/>
                <w:sz w:val="24"/>
                <w:szCs w:val="24"/>
              </w:rPr>
            </w:pPr>
          </w:p>
        </w:tc>
        <w:tc>
          <w:tcPr>
            <w:tcW w:w="1134" w:type="dxa"/>
          </w:tcPr>
          <w:p w14:paraId="0F44BF29" w14:textId="35C83E70" w:rsidR="00276F20" w:rsidRPr="002A7D99" w:rsidRDefault="00276F20" w:rsidP="005E5780">
            <w:pPr>
              <w:rPr>
                <w:rFonts w:asciiTheme="minorEastAsia" w:hAnsiTheme="minorEastAsia"/>
                <w:color w:val="000000" w:themeColor="text1"/>
                <w:sz w:val="24"/>
                <w:szCs w:val="24"/>
              </w:rPr>
            </w:pPr>
          </w:p>
        </w:tc>
        <w:tc>
          <w:tcPr>
            <w:tcW w:w="709" w:type="dxa"/>
          </w:tcPr>
          <w:p w14:paraId="5B664E67" w14:textId="5E101ABD" w:rsidR="00276F20" w:rsidRPr="002A7D99" w:rsidRDefault="00276F20" w:rsidP="005E5780">
            <w:pPr>
              <w:rPr>
                <w:rFonts w:asciiTheme="minorEastAsia" w:hAnsiTheme="minorEastAsia"/>
                <w:color w:val="000000" w:themeColor="text1"/>
                <w:sz w:val="24"/>
                <w:szCs w:val="24"/>
              </w:rPr>
            </w:pPr>
          </w:p>
        </w:tc>
        <w:tc>
          <w:tcPr>
            <w:tcW w:w="1559" w:type="dxa"/>
          </w:tcPr>
          <w:p w14:paraId="7EDA9C55" w14:textId="2ADEAC83" w:rsidR="00276F20" w:rsidRPr="002A7D99" w:rsidRDefault="00276F20" w:rsidP="005E5780">
            <w:pPr>
              <w:ind w:firstLineChars="50" w:firstLine="120"/>
              <w:rPr>
                <w:rFonts w:asciiTheme="minorEastAsia" w:hAnsiTheme="minorEastAsia"/>
                <w:color w:val="000000" w:themeColor="text1"/>
                <w:sz w:val="24"/>
                <w:szCs w:val="24"/>
              </w:rPr>
            </w:pPr>
          </w:p>
        </w:tc>
        <w:tc>
          <w:tcPr>
            <w:tcW w:w="1418" w:type="dxa"/>
          </w:tcPr>
          <w:p w14:paraId="23AC5DB2" w14:textId="576D8005" w:rsidR="00276F20" w:rsidRPr="002A7D99" w:rsidRDefault="00276F20" w:rsidP="00FB1FFB">
            <w:pPr>
              <w:rPr>
                <w:rFonts w:asciiTheme="minorEastAsia" w:hAnsiTheme="minorEastAsia"/>
                <w:color w:val="000000" w:themeColor="text1"/>
                <w:sz w:val="24"/>
                <w:szCs w:val="24"/>
              </w:rPr>
            </w:pPr>
          </w:p>
        </w:tc>
        <w:tc>
          <w:tcPr>
            <w:tcW w:w="992" w:type="dxa"/>
          </w:tcPr>
          <w:p w14:paraId="26933009" w14:textId="1ED51935" w:rsidR="00276F20" w:rsidRPr="002A7D99" w:rsidRDefault="00276F20" w:rsidP="005E5780">
            <w:pPr>
              <w:rPr>
                <w:rFonts w:asciiTheme="minorEastAsia" w:hAnsiTheme="minorEastAsia"/>
                <w:color w:val="000000" w:themeColor="text1"/>
                <w:sz w:val="24"/>
                <w:szCs w:val="24"/>
              </w:rPr>
            </w:pPr>
          </w:p>
        </w:tc>
        <w:tc>
          <w:tcPr>
            <w:tcW w:w="2268" w:type="dxa"/>
          </w:tcPr>
          <w:p w14:paraId="77A68FD9" w14:textId="0F4F16A5" w:rsidR="00276F20" w:rsidRPr="002A7D99" w:rsidRDefault="00276F20" w:rsidP="00304B23">
            <w:pPr>
              <w:rPr>
                <w:rFonts w:asciiTheme="minorEastAsia" w:hAnsiTheme="minorEastAsia"/>
                <w:color w:val="000000" w:themeColor="text1"/>
                <w:sz w:val="24"/>
                <w:szCs w:val="24"/>
              </w:rPr>
            </w:pPr>
          </w:p>
        </w:tc>
        <w:tc>
          <w:tcPr>
            <w:tcW w:w="2410" w:type="dxa"/>
          </w:tcPr>
          <w:p w14:paraId="4BE97C14" w14:textId="68245E4D" w:rsidR="00276F20" w:rsidRPr="002A7D99" w:rsidRDefault="00276F20" w:rsidP="00304B23">
            <w:pPr>
              <w:rPr>
                <w:rFonts w:asciiTheme="minorEastAsia" w:hAnsiTheme="minorEastAsia"/>
                <w:color w:val="000000" w:themeColor="text1"/>
                <w:sz w:val="24"/>
                <w:szCs w:val="24"/>
              </w:rPr>
            </w:pPr>
          </w:p>
        </w:tc>
        <w:tc>
          <w:tcPr>
            <w:tcW w:w="2976" w:type="dxa"/>
          </w:tcPr>
          <w:p w14:paraId="5749FC08" w14:textId="483E0B94" w:rsidR="00276F20" w:rsidRPr="002A7D99" w:rsidRDefault="00276F20" w:rsidP="005E5780">
            <w:pPr>
              <w:rPr>
                <w:rFonts w:asciiTheme="minorEastAsia" w:hAnsiTheme="minorEastAsia"/>
                <w:color w:val="000000" w:themeColor="text1"/>
                <w:sz w:val="24"/>
                <w:szCs w:val="24"/>
              </w:rPr>
            </w:pPr>
          </w:p>
        </w:tc>
        <w:tc>
          <w:tcPr>
            <w:tcW w:w="6096" w:type="dxa"/>
          </w:tcPr>
          <w:p w14:paraId="395EA456" w14:textId="5642B02D" w:rsidR="00276F20" w:rsidRPr="00B229D5" w:rsidRDefault="00276F20" w:rsidP="005E5780">
            <w:pPr>
              <w:rPr>
                <w:rFonts w:asciiTheme="minorEastAsia" w:hAnsiTheme="minorEastAsia"/>
                <w:color w:val="000000" w:themeColor="text1"/>
                <w:sz w:val="20"/>
                <w:szCs w:val="20"/>
              </w:rPr>
            </w:pPr>
          </w:p>
        </w:tc>
      </w:tr>
      <w:tr w:rsidR="00945C56" w:rsidRPr="002A7D99" w14:paraId="786D5121" w14:textId="77777777" w:rsidTr="00C3722A">
        <w:trPr>
          <w:trHeight w:val="876"/>
        </w:trPr>
        <w:tc>
          <w:tcPr>
            <w:tcW w:w="2405" w:type="dxa"/>
          </w:tcPr>
          <w:p w14:paraId="49A88942" w14:textId="77777777" w:rsidR="00945C56" w:rsidRDefault="00945C56" w:rsidP="005E57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２</w:t>
            </w:r>
          </w:p>
          <w:p w14:paraId="61A6837D" w14:textId="77777777" w:rsidR="00945C56" w:rsidRDefault="00945C56" w:rsidP="005E5780">
            <w:pPr>
              <w:rPr>
                <w:rFonts w:asciiTheme="minorEastAsia" w:hAnsiTheme="minorEastAsia"/>
                <w:color w:val="000000" w:themeColor="text1"/>
                <w:sz w:val="24"/>
                <w:szCs w:val="24"/>
              </w:rPr>
            </w:pPr>
          </w:p>
          <w:p w14:paraId="1E2318A3" w14:textId="77777777" w:rsidR="00945C56" w:rsidRDefault="00945C56" w:rsidP="005E5780">
            <w:pPr>
              <w:rPr>
                <w:rFonts w:asciiTheme="minorEastAsia" w:hAnsiTheme="minorEastAsia"/>
                <w:color w:val="000000" w:themeColor="text1"/>
                <w:sz w:val="24"/>
                <w:szCs w:val="24"/>
              </w:rPr>
            </w:pPr>
          </w:p>
        </w:tc>
        <w:tc>
          <w:tcPr>
            <w:tcW w:w="1134" w:type="dxa"/>
          </w:tcPr>
          <w:p w14:paraId="4374EF05" w14:textId="77777777" w:rsidR="00945C56" w:rsidRPr="002A7D99" w:rsidRDefault="00945C56" w:rsidP="005E5780">
            <w:pPr>
              <w:rPr>
                <w:rFonts w:asciiTheme="minorEastAsia" w:hAnsiTheme="minorEastAsia"/>
                <w:color w:val="000000" w:themeColor="text1"/>
                <w:sz w:val="24"/>
                <w:szCs w:val="24"/>
              </w:rPr>
            </w:pPr>
          </w:p>
        </w:tc>
        <w:tc>
          <w:tcPr>
            <w:tcW w:w="709" w:type="dxa"/>
          </w:tcPr>
          <w:p w14:paraId="7802696E" w14:textId="77777777" w:rsidR="00945C56" w:rsidRPr="002A7D99" w:rsidRDefault="00945C56" w:rsidP="005E5780">
            <w:pPr>
              <w:rPr>
                <w:rFonts w:asciiTheme="minorEastAsia" w:hAnsiTheme="minorEastAsia"/>
                <w:color w:val="000000" w:themeColor="text1"/>
                <w:sz w:val="24"/>
                <w:szCs w:val="24"/>
              </w:rPr>
            </w:pPr>
          </w:p>
        </w:tc>
        <w:tc>
          <w:tcPr>
            <w:tcW w:w="1559" w:type="dxa"/>
          </w:tcPr>
          <w:p w14:paraId="0F93A044" w14:textId="77777777" w:rsidR="00945C56" w:rsidRPr="002A7D99" w:rsidRDefault="00945C56" w:rsidP="005E5780">
            <w:pPr>
              <w:ind w:firstLineChars="50" w:firstLine="120"/>
              <w:rPr>
                <w:rFonts w:asciiTheme="minorEastAsia" w:hAnsiTheme="minorEastAsia"/>
                <w:color w:val="000000" w:themeColor="text1"/>
                <w:sz w:val="24"/>
                <w:szCs w:val="24"/>
              </w:rPr>
            </w:pPr>
          </w:p>
        </w:tc>
        <w:tc>
          <w:tcPr>
            <w:tcW w:w="1418" w:type="dxa"/>
          </w:tcPr>
          <w:p w14:paraId="2D781B8F" w14:textId="77777777" w:rsidR="00945C56" w:rsidRPr="002A7D99" w:rsidRDefault="00945C56" w:rsidP="00FB1FFB">
            <w:pPr>
              <w:rPr>
                <w:rFonts w:asciiTheme="minorEastAsia" w:hAnsiTheme="minorEastAsia"/>
                <w:color w:val="000000" w:themeColor="text1"/>
                <w:sz w:val="24"/>
                <w:szCs w:val="24"/>
              </w:rPr>
            </w:pPr>
          </w:p>
        </w:tc>
        <w:tc>
          <w:tcPr>
            <w:tcW w:w="992" w:type="dxa"/>
          </w:tcPr>
          <w:p w14:paraId="73C60208" w14:textId="77777777" w:rsidR="00945C56" w:rsidRPr="002A7D99" w:rsidRDefault="00945C56" w:rsidP="005E5780">
            <w:pPr>
              <w:rPr>
                <w:rFonts w:asciiTheme="minorEastAsia" w:hAnsiTheme="minorEastAsia"/>
                <w:color w:val="000000" w:themeColor="text1"/>
                <w:sz w:val="24"/>
                <w:szCs w:val="24"/>
              </w:rPr>
            </w:pPr>
          </w:p>
        </w:tc>
        <w:tc>
          <w:tcPr>
            <w:tcW w:w="2268" w:type="dxa"/>
          </w:tcPr>
          <w:p w14:paraId="0E48D8E2" w14:textId="77777777" w:rsidR="00945C56" w:rsidRPr="002A7D99" w:rsidRDefault="00945C56" w:rsidP="00304B23">
            <w:pPr>
              <w:rPr>
                <w:rFonts w:asciiTheme="minorEastAsia" w:hAnsiTheme="minorEastAsia"/>
                <w:color w:val="000000" w:themeColor="text1"/>
                <w:sz w:val="24"/>
                <w:szCs w:val="24"/>
              </w:rPr>
            </w:pPr>
          </w:p>
        </w:tc>
        <w:tc>
          <w:tcPr>
            <w:tcW w:w="2410" w:type="dxa"/>
          </w:tcPr>
          <w:p w14:paraId="1BB4FFD7" w14:textId="77777777" w:rsidR="00945C56" w:rsidRPr="002A7D99" w:rsidRDefault="00945C56" w:rsidP="00304B23">
            <w:pPr>
              <w:rPr>
                <w:rFonts w:asciiTheme="minorEastAsia" w:hAnsiTheme="minorEastAsia"/>
                <w:color w:val="000000" w:themeColor="text1"/>
                <w:sz w:val="24"/>
                <w:szCs w:val="24"/>
              </w:rPr>
            </w:pPr>
          </w:p>
        </w:tc>
        <w:tc>
          <w:tcPr>
            <w:tcW w:w="2976" w:type="dxa"/>
          </w:tcPr>
          <w:p w14:paraId="09C79541" w14:textId="77777777" w:rsidR="00945C56" w:rsidRPr="002A7D99" w:rsidRDefault="00945C56" w:rsidP="005E5780">
            <w:pPr>
              <w:rPr>
                <w:rFonts w:asciiTheme="minorEastAsia" w:hAnsiTheme="minorEastAsia"/>
                <w:color w:val="000000" w:themeColor="text1"/>
                <w:sz w:val="24"/>
                <w:szCs w:val="24"/>
              </w:rPr>
            </w:pPr>
          </w:p>
        </w:tc>
        <w:tc>
          <w:tcPr>
            <w:tcW w:w="6096" w:type="dxa"/>
          </w:tcPr>
          <w:p w14:paraId="48B5904A" w14:textId="77777777" w:rsidR="00945C56" w:rsidRPr="00B229D5" w:rsidRDefault="00945C56" w:rsidP="005E5780">
            <w:pPr>
              <w:rPr>
                <w:rFonts w:asciiTheme="minorEastAsia" w:hAnsiTheme="minorEastAsia"/>
                <w:color w:val="000000" w:themeColor="text1"/>
                <w:sz w:val="20"/>
                <w:szCs w:val="20"/>
              </w:rPr>
            </w:pPr>
          </w:p>
        </w:tc>
      </w:tr>
      <w:tr w:rsidR="00945C56" w:rsidRPr="002A7D99" w14:paraId="019B689D" w14:textId="77777777" w:rsidTr="00C3722A">
        <w:trPr>
          <w:trHeight w:val="840"/>
        </w:trPr>
        <w:tc>
          <w:tcPr>
            <w:tcW w:w="2405" w:type="dxa"/>
          </w:tcPr>
          <w:p w14:paraId="6DCF177A" w14:textId="77777777" w:rsidR="00945C56" w:rsidRDefault="00945C56" w:rsidP="005E57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w:t>
            </w:r>
          </w:p>
          <w:p w14:paraId="3CC49AD5" w14:textId="77777777" w:rsidR="00945C56" w:rsidRDefault="00945C56" w:rsidP="005E5780">
            <w:pPr>
              <w:rPr>
                <w:rFonts w:asciiTheme="minorEastAsia" w:hAnsiTheme="minorEastAsia"/>
                <w:color w:val="000000" w:themeColor="text1"/>
                <w:sz w:val="24"/>
                <w:szCs w:val="24"/>
              </w:rPr>
            </w:pPr>
          </w:p>
          <w:p w14:paraId="719E07E3" w14:textId="77777777" w:rsidR="00945C56" w:rsidRDefault="00945C56" w:rsidP="005E5780">
            <w:pPr>
              <w:rPr>
                <w:rFonts w:asciiTheme="minorEastAsia" w:hAnsiTheme="minorEastAsia"/>
                <w:color w:val="000000" w:themeColor="text1"/>
                <w:sz w:val="24"/>
                <w:szCs w:val="24"/>
              </w:rPr>
            </w:pPr>
          </w:p>
        </w:tc>
        <w:tc>
          <w:tcPr>
            <w:tcW w:w="1134" w:type="dxa"/>
          </w:tcPr>
          <w:p w14:paraId="56A179DD" w14:textId="77777777" w:rsidR="00945C56" w:rsidRPr="002A7D99" w:rsidRDefault="00945C56" w:rsidP="005E5780">
            <w:pPr>
              <w:rPr>
                <w:rFonts w:asciiTheme="minorEastAsia" w:hAnsiTheme="minorEastAsia"/>
                <w:color w:val="000000" w:themeColor="text1"/>
                <w:sz w:val="24"/>
                <w:szCs w:val="24"/>
              </w:rPr>
            </w:pPr>
          </w:p>
        </w:tc>
        <w:tc>
          <w:tcPr>
            <w:tcW w:w="709" w:type="dxa"/>
          </w:tcPr>
          <w:p w14:paraId="0BCCEA6E" w14:textId="77777777" w:rsidR="00945C56" w:rsidRPr="002A7D99" w:rsidRDefault="00945C56" w:rsidP="005E5780">
            <w:pPr>
              <w:rPr>
                <w:rFonts w:asciiTheme="minorEastAsia" w:hAnsiTheme="minorEastAsia"/>
                <w:color w:val="000000" w:themeColor="text1"/>
                <w:sz w:val="24"/>
                <w:szCs w:val="24"/>
              </w:rPr>
            </w:pPr>
          </w:p>
        </w:tc>
        <w:tc>
          <w:tcPr>
            <w:tcW w:w="1559" w:type="dxa"/>
          </w:tcPr>
          <w:p w14:paraId="4F4A3AF4" w14:textId="77777777" w:rsidR="00945C56" w:rsidRPr="002A7D99" w:rsidRDefault="00945C56" w:rsidP="005E5780">
            <w:pPr>
              <w:ind w:firstLineChars="50" w:firstLine="120"/>
              <w:rPr>
                <w:rFonts w:asciiTheme="minorEastAsia" w:hAnsiTheme="minorEastAsia"/>
                <w:color w:val="000000" w:themeColor="text1"/>
                <w:sz w:val="24"/>
                <w:szCs w:val="24"/>
              </w:rPr>
            </w:pPr>
          </w:p>
        </w:tc>
        <w:tc>
          <w:tcPr>
            <w:tcW w:w="1418" w:type="dxa"/>
          </w:tcPr>
          <w:p w14:paraId="6DC476EF" w14:textId="77777777" w:rsidR="00945C56" w:rsidRPr="002A7D99" w:rsidRDefault="00945C56" w:rsidP="00FB1FFB">
            <w:pPr>
              <w:rPr>
                <w:rFonts w:asciiTheme="minorEastAsia" w:hAnsiTheme="minorEastAsia"/>
                <w:color w:val="000000" w:themeColor="text1"/>
                <w:sz w:val="24"/>
                <w:szCs w:val="24"/>
              </w:rPr>
            </w:pPr>
          </w:p>
        </w:tc>
        <w:tc>
          <w:tcPr>
            <w:tcW w:w="992" w:type="dxa"/>
          </w:tcPr>
          <w:p w14:paraId="251395ED" w14:textId="77777777" w:rsidR="00945C56" w:rsidRPr="002A7D99" w:rsidRDefault="00945C56" w:rsidP="005E5780">
            <w:pPr>
              <w:rPr>
                <w:rFonts w:asciiTheme="minorEastAsia" w:hAnsiTheme="minorEastAsia"/>
                <w:color w:val="000000" w:themeColor="text1"/>
                <w:sz w:val="24"/>
                <w:szCs w:val="24"/>
              </w:rPr>
            </w:pPr>
          </w:p>
        </w:tc>
        <w:tc>
          <w:tcPr>
            <w:tcW w:w="2268" w:type="dxa"/>
          </w:tcPr>
          <w:p w14:paraId="7B6B7C89" w14:textId="77777777" w:rsidR="00945C56" w:rsidRPr="002A7D99" w:rsidRDefault="00945C56" w:rsidP="00304B23">
            <w:pPr>
              <w:rPr>
                <w:rFonts w:asciiTheme="minorEastAsia" w:hAnsiTheme="minorEastAsia"/>
                <w:color w:val="000000" w:themeColor="text1"/>
                <w:sz w:val="24"/>
                <w:szCs w:val="24"/>
              </w:rPr>
            </w:pPr>
          </w:p>
        </w:tc>
        <w:tc>
          <w:tcPr>
            <w:tcW w:w="2410" w:type="dxa"/>
          </w:tcPr>
          <w:p w14:paraId="659592FF" w14:textId="77777777" w:rsidR="00945C56" w:rsidRPr="002A7D99" w:rsidRDefault="00945C56" w:rsidP="00304B23">
            <w:pPr>
              <w:rPr>
                <w:rFonts w:asciiTheme="minorEastAsia" w:hAnsiTheme="minorEastAsia"/>
                <w:color w:val="000000" w:themeColor="text1"/>
                <w:sz w:val="24"/>
                <w:szCs w:val="24"/>
              </w:rPr>
            </w:pPr>
          </w:p>
        </w:tc>
        <w:tc>
          <w:tcPr>
            <w:tcW w:w="2976" w:type="dxa"/>
          </w:tcPr>
          <w:p w14:paraId="36352AF6" w14:textId="77777777" w:rsidR="00945C56" w:rsidRPr="002A7D99" w:rsidRDefault="00945C56" w:rsidP="005E5780">
            <w:pPr>
              <w:rPr>
                <w:rFonts w:asciiTheme="minorEastAsia" w:hAnsiTheme="minorEastAsia"/>
                <w:color w:val="000000" w:themeColor="text1"/>
                <w:sz w:val="24"/>
                <w:szCs w:val="24"/>
              </w:rPr>
            </w:pPr>
          </w:p>
        </w:tc>
        <w:tc>
          <w:tcPr>
            <w:tcW w:w="6096" w:type="dxa"/>
          </w:tcPr>
          <w:p w14:paraId="30BDEF8B" w14:textId="77777777" w:rsidR="00945C56" w:rsidRPr="00B229D5" w:rsidRDefault="00945C56" w:rsidP="005E5780">
            <w:pPr>
              <w:rPr>
                <w:rFonts w:asciiTheme="minorEastAsia" w:hAnsiTheme="minorEastAsia"/>
                <w:color w:val="000000" w:themeColor="text1"/>
                <w:sz w:val="20"/>
                <w:szCs w:val="20"/>
              </w:rPr>
            </w:pPr>
          </w:p>
        </w:tc>
      </w:tr>
      <w:tr w:rsidR="00945C56" w:rsidRPr="002A7D99" w14:paraId="2B933200" w14:textId="77777777" w:rsidTr="00C3722A">
        <w:trPr>
          <w:trHeight w:val="924"/>
        </w:trPr>
        <w:tc>
          <w:tcPr>
            <w:tcW w:w="2405" w:type="dxa"/>
          </w:tcPr>
          <w:p w14:paraId="056DB918" w14:textId="77777777" w:rsidR="00945C56" w:rsidRDefault="00945C56" w:rsidP="005E57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４</w:t>
            </w:r>
          </w:p>
          <w:p w14:paraId="5D62883C" w14:textId="77777777" w:rsidR="00945C56" w:rsidRDefault="00945C56" w:rsidP="005E5780">
            <w:pPr>
              <w:rPr>
                <w:rFonts w:asciiTheme="minorEastAsia" w:hAnsiTheme="minorEastAsia"/>
                <w:color w:val="000000" w:themeColor="text1"/>
                <w:sz w:val="24"/>
                <w:szCs w:val="24"/>
              </w:rPr>
            </w:pPr>
          </w:p>
          <w:p w14:paraId="454AAF93" w14:textId="77777777" w:rsidR="00945C56" w:rsidRDefault="00945C56" w:rsidP="005E5780">
            <w:pPr>
              <w:rPr>
                <w:rFonts w:asciiTheme="minorEastAsia" w:hAnsiTheme="minorEastAsia"/>
                <w:color w:val="000000" w:themeColor="text1"/>
                <w:sz w:val="24"/>
                <w:szCs w:val="24"/>
              </w:rPr>
            </w:pPr>
          </w:p>
        </w:tc>
        <w:tc>
          <w:tcPr>
            <w:tcW w:w="1134" w:type="dxa"/>
          </w:tcPr>
          <w:p w14:paraId="5D3E865F" w14:textId="77777777" w:rsidR="00945C56" w:rsidRPr="002A7D99" w:rsidRDefault="00945C56" w:rsidP="005E5780">
            <w:pPr>
              <w:rPr>
                <w:rFonts w:asciiTheme="minorEastAsia" w:hAnsiTheme="minorEastAsia"/>
                <w:color w:val="000000" w:themeColor="text1"/>
                <w:sz w:val="24"/>
                <w:szCs w:val="24"/>
              </w:rPr>
            </w:pPr>
          </w:p>
        </w:tc>
        <w:tc>
          <w:tcPr>
            <w:tcW w:w="709" w:type="dxa"/>
          </w:tcPr>
          <w:p w14:paraId="42B5E0E6" w14:textId="77777777" w:rsidR="00945C56" w:rsidRPr="002A7D99" w:rsidRDefault="00945C56" w:rsidP="005E5780">
            <w:pPr>
              <w:rPr>
                <w:rFonts w:asciiTheme="minorEastAsia" w:hAnsiTheme="minorEastAsia"/>
                <w:color w:val="000000" w:themeColor="text1"/>
                <w:sz w:val="24"/>
                <w:szCs w:val="24"/>
              </w:rPr>
            </w:pPr>
          </w:p>
        </w:tc>
        <w:tc>
          <w:tcPr>
            <w:tcW w:w="1559" w:type="dxa"/>
          </w:tcPr>
          <w:p w14:paraId="5681B118" w14:textId="77777777" w:rsidR="00945C56" w:rsidRPr="002A7D99" w:rsidRDefault="00945C56" w:rsidP="005E5780">
            <w:pPr>
              <w:ind w:firstLineChars="50" w:firstLine="120"/>
              <w:rPr>
                <w:rFonts w:asciiTheme="minorEastAsia" w:hAnsiTheme="minorEastAsia"/>
                <w:color w:val="000000" w:themeColor="text1"/>
                <w:sz w:val="24"/>
                <w:szCs w:val="24"/>
              </w:rPr>
            </w:pPr>
          </w:p>
        </w:tc>
        <w:tc>
          <w:tcPr>
            <w:tcW w:w="1418" w:type="dxa"/>
          </w:tcPr>
          <w:p w14:paraId="4873C1E1" w14:textId="77777777" w:rsidR="00945C56" w:rsidRPr="002A7D99" w:rsidRDefault="00945C56" w:rsidP="00FB1FFB">
            <w:pPr>
              <w:rPr>
                <w:rFonts w:asciiTheme="minorEastAsia" w:hAnsiTheme="minorEastAsia"/>
                <w:color w:val="000000" w:themeColor="text1"/>
                <w:sz w:val="24"/>
                <w:szCs w:val="24"/>
              </w:rPr>
            </w:pPr>
          </w:p>
        </w:tc>
        <w:tc>
          <w:tcPr>
            <w:tcW w:w="992" w:type="dxa"/>
          </w:tcPr>
          <w:p w14:paraId="1BE1BE9D" w14:textId="77777777" w:rsidR="00945C56" w:rsidRPr="002A7D99" w:rsidRDefault="00945C56" w:rsidP="005E5780">
            <w:pPr>
              <w:rPr>
                <w:rFonts w:asciiTheme="minorEastAsia" w:hAnsiTheme="minorEastAsia"/>
                <w:color w:val="000000" w:themeColor="text1"/>
                <w:sz w:val="24"/>
                <w:szCs w:val="24"/>
              </w:rPr>
            </w:pPr>
          </w:p>
        </w:tc>
        <w:tc>
          <w:tcPr>
            <w:tcW w:w="2268" w:type="dxa"/>
          </w:tcPr>
          <w:p w14:paraId="3E5A59C3" w14:textId="77777777" w:rsidR="00945C56" w:rsidRPr="002A7D99" w:rsidRDefault="00945C56" w:rsidP="00304B23">
            <w:pPr>
              <w:rPr>
                <w:rFonts w:asciiTheme="minorEastAsia" w:hAnsiTheme="minorEastAsia"/>
                <w:color w:val="000000" w:themeColor="text1"/>
                <w:sz w:val="24"/>
                <w:szCs w:val="24"/>
              </w:rPr>
            </w:pPr>
          </w:p>
        </w:tc>
        <w:tc>
          <w:tcPr>
            <w:tcW w:w="2410" w:type="dxa"/>
          </w:tcPr>
          <w:p w14:paraId="2B3267AE" w14:textId="77777777" w:rsidR="00945C56" w:rsidRPr="002A7D99" w:rsidRDefault="00945C56" w:rsidP="00304B23">
            <w:pPr>
              <w:rPr>
                <w:rFonts w:asciiTheme="minorEastAsia" w:hAnsiTheme="minorEastAsia"/>
                <w:color w:val="000000" w:themeColor="text1"/>
                <w:sz w:val="24"/>
                <w:szCs w:val="24"/>
              </w:rPr>
            </w:pPr>
          </w:p>
        </w:tc>
        <w:tc>
          <w:tcPr>
            <w:tcW w:w="2976" w:type="dxa"/>
          </w:tcPr>
          <w:p w14:paraId="47C04FE2" w14:textId="77777777" w:rsidR="00945C56" w:rsidRPr="002A7D99" w:rsidRDefault="00945C56" w:rsidP="005E5780">
            <w:pPr>
              <w:rPr>
                <w:rFonts w:asciiTheme="minorEastAsia" w:hAnsiTheme="minorEastAsia"/>
                <w:color w:val="000000" w:themeColor="text1"/>
                <w:sz w:val="24"/>
                <w:szCs w:val="24"/>
              </w:rPr>
            </w:pPr>
          </w:p>
        </w:tc>
        <w:tc>
          <w:tcPr>
            <w:tcW w:w="6096" w:type="dxa"/>
          </w:tcPr>
          <w:p w14:paraId="37C56A7E" w14:textId="77777777" w:rsidR="00945C56" w:rsidRPr="00B229D5" w:rsidRDefault="00945C56" w:rsidP="005E5780">
            <w:pPr>
              <w:rPr>
                <w:rFonts w:asciiTheme="minorEastAsia" w:hAnsiTheme="minorEastAsia"/>
                <w:color w:val="000000" w:themeColor="text1"/>
                <w:sz w:val="20"/>
                <w:szCs w:val="20"/>
              </w:rPr>
            </w:pPr>
          </w:p>
        </w:tc>
      </w:tr>
      <w:tr w:rsidR="00945C56" w:rsidRPr="002A7D99" w14:paraId="7CD8EA3D" w14:textId="77777777" w:rsidTr="00C3722A">
        <w:trPr>
          <w:trHeight w:val="888"/>
        </w:trPr>
        <w:tc>
          <w:tcPr>
            <w:tcW w:w="2405" w:type="dxa"/>
          </w:tcPr>
          <w:p w14:paraId="7E80D915" w14:textId="77777777" w:rsidR="00945C56" w:rsidRDefault="00945C56" w:rsidP="005E57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w:t>
            </w:r>
          </w:p>
          <w:p w14:paraId="3014E3FB" w14:textId="77777777" w:rsidR="00945C56" w:rsidRDefault="00945C56" w:rsidP="005E5780">
            <w:pPr>
              <w:rPr>
                <w:rFonts w:asciiTheme="minorEastAsia" w:hAnsiTheme="minorEastAsia"/>
                <w:color w:val="000000" w:themeColor="text1"/>
                <w:sz w:val="24"/>
                <w:szCs w:val="24"/>
              </w:rPr>
            </w:pPr>
          </w:p>
          <w:p w14:paraId="0AF1B239" w14:textId="77777777" w:rsidR="00945C56" w:rsidRDefault="00945C56" w:rsidP="005E5780">
            <w:pPr>
              <w:rPr>
                <w:rFonts w:asciiTheme="minorEastAsia" w:hAnsiTheme="minorEastAsia"/>
                <w:color w:val="000000" w:themeColor="text1"/>
                <w:sz w:val="24"/>
                <w:szCs w:val="24"/>
              </w:rPr>
            </w:pPr>
          </w:p>
        </w:tc>
        <w:tc>
          <w:tcPr>
            <w:tcW w:w="1134" w:type="dxa"/>
          </w:tcPr>
          <w:p w14:paraId="754EFA2A" w14:textId="77777777" w:rsidR="00945C56" w:rsidRPr="002A7D99" w:rsidRDefault="00945C56" w:rsidP="005E5780">
            <w:pPr>
              <w:rPr>
                <w:rFonts w:asciiTheme="minorEastAsia" w:hAnsiTheme="minorEastAsia"/>
                <w:color w:val="000000" w:themeColor="text1"/>
                <w:sz w:val="24"/>
                <w:szCs w:val="24"/>
              </w:rPr>
            </w:pPr>
          </w:p>
        </w:tc>
        <w:tc>
          <w:tcPr>
            <w:tcW w:w="709" w:type="dxa"/>
          </w:tcPr>
          <w:p w14:paraId="71E005B5" w14:textId="77777777" w:rsidR="00945C56" w:rsidRPr="002A7D99" w:rsidRDefault="00945C56" w:rsidP="005E5780">
            <w:pPr>
              <w:rPr>
                <w:rFonts w:asciiTheme="minorEastAsia" w:hAnsiTheme="minorEastAsia"/>
                <w:color w:val="000000" w:themeColor="text1"/>
                <w:sz w:val="24"/>
                <w:szCs w:val="24"/>
              </w:rPr>
            </w:pPr>
          </w:p>
        </w:tc>
        <w:tc>
          <w:tcPr>
            <w:tcW w:w="1559" w:type="dxa"/>
          </w:tcPr>
          <w:p w14:paraId="3A47D2B0" w14:textId="77777777" w:rsidR="00945C56" w:rsidRPr="002A7D99" w:rsidRDefault="00945C56" w:rsidP="005E5780">
            <w:pPr>
              <w:ind w:firstLineChars="50" w:firstLine="120"/>
              <w:rPr>
                <w:rFonts w:asciiTheme="minorEastAsia" w:hAnsiTheme="minorEastAsia"/>
                <w:color w:val="000000" w:themeColor="text1"/>
                <w:sz w:val="24"/>
                <w:szCs w:val="24"/>
              </w:rPr>
            </w:pPr>
          </w:p>
        </w:tc>
        <w:tc>
          <w:tcPr>
            <w:tcW w:w="1418" w:type="dxa"/>
          </w:tcPr>
          <w:p w14:paraId="706A6CFF" w14:textId="77777777" w:rsidR="00945C56" w:rsidRPr="002A7D99" w:rsidRDefault="00945C56" w:rsidP="00FB1FFB">
            <w:pPr>
              <w:rPr>
                <w:rFonts w:asciiTheme="minorEastAsia" w:hAnsiTheme="minorEastAsia"/>
                <w:color w:val="000000" w:themeColor="text1"/>
                <w:sz w:val="24"/>
                <w:szCs w:val="24"/>
              </w:rPr>
            </w:pPr>
          </w:p>
        </w:tc>
        <w:tc>
          <w:tcPr>
            <w:tcW w:w="992" w:type="dxa"/>
          </w:tcPr>
          <w:p w14:paraId="3DE46248" w14:textId="77777777" w:rsidR="00945C56" w:rsidRPr="002A7D99" w:rsidRDefault="00945C56" w:rsidP="005E5780">
            <w:pPr>
              <w:rPr>
                <w:rFonts w:asciiTheme="minorEastAsia" w:hAnsiTheme="minorEastAsia"/>
                <w:color w:val="000000" w:themeColor="text1"/>
                <w:sz w:val="24"/>
                <w:szCs w:val="24"/>
              </w:rPr>
            </w:pPr>
          </w:p>
        </w:tc>
        <w:tc>
          <w:tcPr>
            <w:tcW w:w="2268" w:type="dxa"/>
          </w:tcPr>
          <w:p w14:paraId="7D9B3081" w14:textId="77777777" w:rsidR="00945C56" w:rsidRPr="002A7D99" w:rsidRDefault="00945C56" w:rsidP="00304B23">
            <w:pPr>
              <w:rPr>
                <w:rFonts w:asciiTheme="minorEastAsia" w:hAnsiTheme="minorEastAsia"/>
                <w:color w:val="000000" w:themeColor="text1"/>
                <w:sz w:val="24"/>
                <w:szCs w:val="24"/>
              </w:rPr>
            </w:pPr>
          </w:p>
        </w:tc>
        <w:tc>
          <w:tcPr>
            <w:tcW w:w="2410" w:type="dxa"/>
          </w:tcPr>
          <w:p w14:paraId="45A0C896" w14:textId="77777777" w:rsidR="00945C56" w:rsidRPr="002A7D99" w:rsidRDefault="00945C56" w:rsidP="00304B23">
            <w:pPr>
              <w:rPr>
                <w:rFonts w:asciiTheme="minorEastAsia" w:hAnsiTheme="minorEastAsia"/>
                <w:color w:val="000000" w:themeColor="text1"/>
                <w:sz w:val="24"/>
                <w:szCs w:val="24"/>
              </w:rPr>
            </w:pPr>
          </w:p>
        </w:tc>
        <w:tc>
          <w:tcPr>
            <w:tcW w:w="2976" w:type="dxa"/>
          </w:tcPr>
          <w:p w14:paraId="443C08EB" w14:textId="77777777" w:rsidR="00945C56" w:rsidRPr="002A7D99" w:rsidRDefault="00945C56" w:rsidP="005E5780">
            <w:pPr>
              <w:rPr>
                <w:rFonts w:asciiTheme="minorEastAsia" w:hAnsiTheme="minorEastAsia"/>
                <w:color w:val="000000" w:themeColor="text1"/>
                <w:sz w:val="24"/>
                <w:szCs w:val="24"/>
              </w:rPr>
            </w:pPr>
          </w:p>
        </w:tc>
        <w:tc>
          <w:tcPr>
            <w:tcW w:w="6096" w:type="dxa"/>
          </w:tcPr>
          <w:p w14:paraId="4E2F04D3" w14:textId="77777777" w:rsidR="00945C56" w:rsidRPr="00B229D5" w:rsidRDefault="00945C56" w:rsidP="005E5780">
            <w:pPr>
              <w:rPr>
                <w:rFonts w:asciiTheme="minorEastAsia" w:hAnsiTheme="minorEastAsia"/>
                <w:color w:val="000000" w:themeColor="text1"/>
                <w:sz w:val="20"/>
                <w:szCs w:val="20"/>
              </w:rPr>
            </w:pPr>
          </w:p>
        </w:tc>
      </w:tr>
      <w:tr w:rsidR="00945C56" w:rsidRPr="002A7D99" w14:paraId="678BA3AE" w14:textId="77777777" w:rsidTr="00C3722A">
        <w:trPr>
          <w:trHeight w:val="904"/>
        </w:trPr>
        <w:tc>
          <w:tcPr>
            <w:tcW w:w="2405" w:type="dxa"/>
          </w:tcPr>
          <w:p w14:paraId="426320FD" w14:textId="77777777" w:rsidR="00945C56" w:rsidRDefault="00945C56" w:rsidP="005E5780">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w:t>
            </w:r>
          </w:p>
          <w:p w14:paraId="6FF5525D" w14:textId="77777777" w:rsidR="00945C56" w:rsidRDefault="00945C56" w:rsidP="005E5780">
            <w:pPr>
              <w:rPr>
                <w:rFonts w:asciiTheme="minorEastAsia" w:hAnsiTheme="minorEastAsia"/>
                <w:color w:val="000000" w:themeColor="text1"/>
                <w:sz w:val="24"/>
                <w:szCs w:val="24"/>
              </w:rPr>
            </w:pPr>
          </w:p>
          <w:p w14:paraId="56D5D3AB" w14:textId="77777777" w:rsidR="00945C56" w:rsidRDefault="00945C56" w:rsidP="005E5780">
            <w:pPr>
              <w:rPr>
                <w:rFonts w:asciiTheme="minorEastAsia" w:hAnsiTheme="minorEastAsia"/>
                <w:color w:val="000000" w:themeColor="text1"/>
                <w:sz w:val="24"/>
                <w:szCs w:val="24"/>
              </w:rPr>
            </w:pPr>
          </w:p>
        </w:tc>
        <w:tc>
          <w:tcPr>
            <w:tcW w:w="1134" w:type="dxa"/>
          </w:tcPr>
          <w:p w14:paraId="642627DA" w14:textId="77777777" w:rsidR="00945C56" w:rsidRPr="002A7D99" w:rsidRDefault="00945C56" w:rsidP="005E5780">
            <w:pPr>
              <w:rPr>
                <w:rFonts w:asciiTheme="minorEastAsia" w:hAnsiTheme="minorEastAsia"/>
                <w:color w:val="000000" w:themeColor="text1"/>
                <w:sz w:val="24"/>
                <w:szCs w:val="24"/>
              </w:rPr>
            </w:pPr>
          </w:p>
        </w:tc>
        <w:tc>
          <w:tcPr>
            <w:tcW w:w="709" w:type="dxa"/>
          </w:tcPr>
          <w:p w14:paraId="26D3C325" w14:textId="77777777" w:rsidR="00945C56" w:rsidRPr="002A7D99" w:rsidRDefault="00945C56" w:rsidP="005E5780">
            <w:pPr>
              <w:rPr>
                <w:rFonts w:asciiTheme="minorEastAsia" w:hAnsiTheme="minorEastAsia"/>
                <w:color w:val="000000" w:themeColor="text1"/>
                <w:sz w:val="24"/>
                <w:szCs w:val="24"/>
              </w:rPr>
            </w:pPr>
          </w:p>
        </w:tc>
        <w:tc>
          <w:tcPr>
            <w:tcW w:w="1559" w:type="dxa"/>
          </w:tcPr>
          <w:p w14:paraId="24F219F7" w14:textId="77777777" w:rsidR="00945C56" w:rsidRPr="002A7D99" w:rsidRDefault="00945C56" w:rsidP="005E5780">
            <w:pPr>
              <w:ind w:firstLineChars="50" w:firstLine="120"/>
              <w:rPr>
                <w:rFonts w:asciiTheme="minorEastAsia" w:hAnsiTheme="minorEastAsia"/>
                <w:color w:val="000000" w:themeColor="text1"/>
                <w:sz w:val="24"/>
                <w:szCs w:val="24"/>
              </w:rPr>
            </w:pPr>
          </w:p>
        </w:tc>
        <w:tc>
          <w:tcPr>
            <w:tcW w:w="1418" w:type="dxa"/>
          </w:tcPr>
          <w:p w14:paraId="76DAE30E" w14:textId="77777777" w:rsidR="00945C56" w:rsidRPr="002A7D99" w:rsidRDefault="00945C56" w:rsidP="00FB1FFB">
            <w:pPr>
              <w:rPr>
                <w:rFonts w:asciiTheme="minorEastAsia" w:hAnsiTheme="minorEastAsia"/>
                <w:color w:val="000000" w:themeColor="text1"/>
                <w:sz w:val="24"/>
                <w:szCs w:val="24"/>
              </w:rPr>
            </w:pPr>
          </w:p>
        </w:tc>
        <w:tc>
          <w:tcPr>
            <w:tcW w:w="992" w:type="dxa"/>
          </w:tcPr>
          <w:p w14:paraId="4645977B" w14:textId="77777777" w:rsidR="00945C56" w:rsidRPr="002A7D99" w:rsidRDefault="00945C56" w:rsidP="005E5780">
            <w:pPr>
              <w:rPr>
                <w:rFonts w:asciiTheme="minorEastAsia" w:hAnsiTheme="minorEastAsia"/>
                <w:color w:val="000000" w:themeColor="text1"/>
                <w:sz w:val="24"/>
                <w:szCs w:val="24"/>
              </w:rPr>
            </w:pPr>
          </w:p>
        </w:tc>
        <w:tc>
          <w:tcPr>
            <w:tcW w:w="2268" w:type="dxa"/>
          </w:tcPr>
          <w:p w14:paraId="76D12C36" w14:textId="77777777" w:rsidR="00945C56" w:rsidRPr="002A7D99" w:rsidRDefault="00945C56" w:rsidP="00304B23">
            <w:pPr>
              <w:rPr>
                <w:rFonts w:asciiTheme="minorEastAsia" w:hAnsiTheme="minorEastAsia"/>
                <w:color w:val="000000" w:themeColor="text1"/>
                <w:sz w:val="24"/>
                <w:szCs w:val="24"/>
              </w:rPr>
            </w:pPr>
          </w:p>
        </w:tc>
        <w:tc>
          <w:tcPr>
            <w:tcW w:w="2410" w:type="dxa"/>
          </w:tcPr>
          <w:p w14:paraId="519A0E59" w14:textId="77777777" w:rsidR="00945C56" w:rsidRPr="002A7D99" w:rsidRDefault="00945C56" w:rsidP="00304B23">
            <w:pPr>
              <w:rPr>
                <w:rFonts w:asciiTheme="minorEastAsia" w:hAnsiTheme="minorEastAsia"/>
                <w:color w:val="000000" w:themeColor="text1"/>
                <w:sz w:val="24"/>
                <w:szCs w:val="24"/>
              </w:rPr>
            </w:pPr>
          </w:p>
        </w:tc>
        <w:tc>
          <w:tcPr>
            <w:tcW w:w="2976" w:type="dxa"/>
          </w:tcPr>
          <w:p w14:paraId="1E255A8E" w14:textId="77777777" w:rsidR="00945C56" w:rsidRPr="002A7D99" w:rsidRDefault="00945C56" w:rsidP="005E5780">
            <w:pPr>
              <w:rPr>
                <w:rFonts w:asciiTheme="minorEastAsia" w:hAnsiTheme="minorEastAsia"/>
                <w:color w:val="000000" w:themeColor="text1"/>
                <w:sz w:val="24"/>
                <w:szCs w:val="24"/>
              </w:rPr>
            </w:pPr>
          </w:p>
        </w:tc>
        <w:tc>
          <w:tcPr>
            <w:tcW w:w="6096" w:type="dxa"/>
          </w:tcPr>
          <w:p w14:paraId="1A0FB47B" w14:textId="77777777" w:rsidR="00945C56" w:rsidRPr="00B229D5" w:rsidRDefault="00945C56" w:rsidP="005E5780">
            <w:pPr>
              <w:rPr>
                <w:rFonts w:asciiTheme="minorEastAsia" w:hAnsiTheme="minorEastAsia"/>
                <w:color w:val="000000" w:themeColor="text1"/>
                <w:sz w:val="20"/>
                <w:szCs w:val="20"/>
              </w:rPr>
            </w:pPr>
          </w:p>
        </w:tc>
      </w:tr>
    </w:tbl>
    <w:p w14:paraId="0B749EE3" w14:textId="77777777" w:rsidR="000363B9" w:rsidRPr="002A7D99" w:rsidRDefault="000363B9" w:rsidP="000363B9">
      <w:pPr>
        <w:spacing w:line="220" w:lineRule="exact"/>
        <w:rPr>
          <w:rFonts w:asciiTheme="minorEastAsia" w:hAnsiTheme="minorEastAsia"/>
          <w:color w:val="000000" w:themeColor="text1"/>
          <w:sz w:val="24"/>
          <w:szCs w:val="24"/>
        </w:rPr>
      </w:pPr>
    </w:p>
    <w:p w14:paraId="1400127B" w14:textId="77777777" w:rsidR="000363B9" w:rsidRPr="002A7D99" w:rsidRDefault="000363B9" w:rsidP="000363B9">
      <w:pPr>
        <w:spacing w:afterLines="50" w:after="120" w:line="220" w:lineRule="exact"/>
        <w:ind w:left="1500" w:rightChars="100" w:right="210" w:hangingChars="750" w:hanging="150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（記載注意)</w:t>
      </w:r>
    </w:p>
    <w:p w14:paraId="61D1AC02" w14:textId="77777777" w:rsidR="000363B9" w:rsidRPr="002A7D99" w:rsidRDefault="000363B9" w:rsidP="000363B9">
      <w:pPr>
        <w:spacing w:afterLines="50" w:after="120" w:line="220" w:lineRule="exact"/>
        <w:ind w:left="1500" w:rightChars="100" w:right="210" w:hangingChars="750" w:hanging="150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(１)</w:t>
      </w:r>
      <w:r w:rsidRPr="002A7D99">
        <w:rPr>
          <w:rFonts w:asciiTheme="minorEastAsia" w:hAnsiTheme="minorEastAsia"/>
          <w:color w:val="000000" w:themeColor="text1"/>
          <w:sz w:val="20"/>
          <w:szCs w:val="20"/>
        </w:rPr>
        <w:t xml:space="preserve"> </w:t>
      </w:r>
      <w:r w:rsidRPr="002A7D99">
        <w:rPr>
          <w:rFonts w:asciiTheme="minorEastAsia" w:hAnsiTheme="minorEastAsia" w:hint="eastAsia"/>
          <w:color w:val="000000" w:themeColor="text1"/>
          <w:sz w:val="20"/>
          <w:szCs w:val="20"/>
        </w:rPr>
        <w:t>この各筆明細は、権利設定の当事者ごとに別葉とする。</w:t>
      </w:r>
    </w:p>
    <w:p w14:paraId="43C0B2D3" w14:textId="7A325271" w:rsidR="000363B9" w:rsidRPr="002A7D99" w:rsidRDefault="000363B9" w:rsidP="000363B9">
      <w:pPr>
        <w:adjustRightInd w:val="0"/>
        <w:spacing w:afterLines="50" w:after="120" w:line="220" w:lineRule="exact"/>
        <w:ind w:rightChars="100" w:right="210"/>
        <w:rPr>
          <w:rFonts w:asciiTheme="minorEastAsia" w:hAnsiTheme="minorEastAsia"/>
          <w:b/>
          <w:bCs/>
          <w:color w:val="000000" w:themeColor="text1"/>
          <w:sz w:val="20"/>
          <w:szCs w:val="20"/>
        </w:rPr>
      </w:pPr>
      <w:r w:rsidRPr="002A7D99">
        <w:rPr>
          <w:rFonts w:asciiTheme="minorEastAsia" w:hAnsiTheme="minorEastAsia" w:hint="eastAsia"/>
          <w:b/>
          <w:bCs/>
          <w:color w:val="000000" w:themeColor="text1"/>
          <w:sz w:val="20"/>
          <w:szCs w:val="20"/>
        </w:rPr>
        <w:t>(２)</w:t>
      </w:r>
      <w:r w:rsidRPr="002A7D99">
        <w:rPr>
          <w:rFonts w:asciiTheme="minorEastAsia" w:hAnsiTheme="minorEastAsia"/>
          <w:b/>
          <w:bCs/>
          <w:color w:val="000000" w:themeColor="text1"/>
          <w:sz w:val="20"/>
          <w:szCs w:val="20"/>
        </w:rPr>
        <w:t xml:space="preserve"> </w:t>
      </w:r>
      <w:r w:rsidRPr="002A7D99">
        <w:rPr>
          <w:rFonts w:asciiTheme="minorEastAsia" w:hAnsiTheme="minorEastAsia" w:hint="eastAsia"/>
          <w:b/>
          <w:bCs/>
          <w:color w:val="000000" w:themeColor="text1"/>
          <w:sz w:val="20"/>
          <w:szCs w:val="20"/>
        </w:rPr>
        <w:t>権利設定の当事者の意向が明確である場合には、押印を省略することができる。</w:t>
      </w:r>
      <w:r w:rsidR="00E81B8C">
        <w:rPr>
          <w:rFonts w:asciiTheme="minorEastAsia" w:hAnsiTheme="minorEastAsia" w:hint="eastAsia"/>
          <w:b/>
          <w:bCs/>
          <w:color w:val="000000" w:themeColor="text1"/>
          <w:sz w:val="20"/>
          <w:szCs w:val="20"/>
        </w:rPr>
        <w:t>(松前町は押印不要)</w:t>
      </w:r>
    </w:p>
    <w:p w14:paraId="52992A48" w14:textId="77777777" w:rsidR="000363B9" w:rsidRPr="002A7D99" w:rsidRDefault="000363B9" w:rsidP="000363B9">
      <w:pPr>
        <w:adjustRightInd w:val="0"/>
        <w:spacing w:afterLines="50" w:after="120" w:line="220" w:lineRule="exact"/>
        <w:ind w:left="300" w:rightChars="100" w:right="210" w:hangingChars="150" w:hanging="30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(３)</w:t>
      </w:r>
      <w:r w:rsidRPr="002A7D99">
        <w:rPr>
          <w:rFonts w:asciiTheme="minorEastAsia" w:hAnsiTheme="minorEastAsia"/>
          <w:color w:val="000000" w:themeColor="text1"/>
          <w:sz w:val="20"/>
          <w:szCs w:val="20"/>
        </w:rPr>
        <w:t xml:space="preserve"> </w:t>
      </w:r>
      <w:r w:rsidRPr="002A7D99">
        <w:rPr>
          <w:rFonts w:asciiTheme="minorEastAsia" w:hAnsiTheme="minorEastAsia" w:hint="eastAsia"/>
          <w:color w:val="000000" w:themeColor="text1"/>
          <w:sz w:val="20"/>
          <w:szCs w:val="20"/>
        </w:rPr>
        <w:t>Ｄ欄の「面積」は土地登記簿によるものとし、土地登記簿の地積が著しく事実と相違する場合、土地登記簿の面積がない場合及び土地改良事業による一時利用の指定を受けた土地の場合には、実測面積を（　）書きで下段に２段書きする。</w:t>
      </w:r>
      <w:bookmarkStart w:id="1" w:name="_Hlk120261548"/>
      <w:r w:rsidRPr="002A7D99">
        <w:rPr>
          <w:rFonts w:asciiTheme="minorEastAsia" w:hAnsiTheme="minorEastAsia" w:hint="eastAsia"/>
          <w:color w:val="000000" w:themeColor="text1"/>
          <w:sz w:val="20"/>
          <w:szCs w:val="20"/>
        </w:rPr>
        <w:t>なお、１筆の一部について利用権が設定される場合には○○○○㎡の内○○○㎡と記載し、当該部分を特定することのできる図面を添付するとともに、備考欄にその旨を記載する｡</w:t>
      </w:r>
      <w:bookmarkEnd w:id="1"/>
    </w:p>
    <w:p w14:paraId="58F7FFFF" w14:textId="6091EBC7" w:rsidR="000363B9" w:rsidRPr="002A7D99" w:rsidRDefault="000363B9" w:rsidP="000363B9">
      <w:pPr>
        <w:adjustRightInd w:val="0"/>
        <w:spacing w:afterLines="50" w:after="120" w:line="220" w:lineRule="exact"/>
        <w:ind w:rightChars="100" w:right="21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(４)</w:t>
      </w:r>
      <w:r w:rsidRPr="002A7D99">
        <w:rPr>
          <w:rFonts w:asciiTheme="minorEastAsia" w:hAnsiTheme="minorEastAsia"/>
          <w:color w:val="000000" w:themeColor="text1"/>
          <w:sz w:val="20"/>
          <w:szCs w:val="20"/>
        </w:rPr>
        <w:t xml:space="preserve"> </w:t>
      </w:r>
      <w:r w:rsidRPr="002A7D99">
        <w:rPr>
          <w:rFonts w:asciiTheme="minorEastAsia" w:hAnsiTheme="minorEastAsia" w:hint="eastAsia"/>
          <w:color w:val="000000" w:themeColor="text1"/>
          <w:sz w:val="20"/>
          <w:szCs w:val="20"/>
        </w:rPr>
        <w:t>Ｅ欄の「内容」は、当該土地の利用目的（例えば水田として利用、普通畑として利用、樹園地として利用、農業用施設用地（畜舎）として利用等）を記載する。</w:t>
      </w:r>
    </w:p>
    <w:p w14:paraId="3D24AC6F" w14:textId="1237FFE1" w:rsidR="000363B9" w:rsidRPr="002A7D99" w:rsidRDefault="000363B9" w:rsidP="000363B9">
      <w:pPr>
        <w:adjustRightInd w:val="0"/>
        <w:spacing w:afterLines="50" w:after="120" w:line="220" w:lineRule="exact"/>
        <w:ind w:rightChars="100" w:right="21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(５)</w:t>
      </w:r>
      <w:r w:rsidRPr="002A7D99">
        <w:rPr>
          <w:rFonts w:asciiTheme="minorEastAsia" w:hAnsiTheme="minorEastAsia"/>
          <w:color w:val="000000" w:themeColor="text1"/>
          <w:sz w:val="20"/>
          <w:szCs w:val="20"/>
        </w:rPr>
        <w:t xml:space="preserve"> </w:t>
      </w:r>
      <w:r w:rsidRPr="002A7D99">
        <w:rPr>
          <w:rFonts w:asciiTheme="minorEastAsia" w:hAnsiTheme="minorEastAsia" w:hint="eastAsia"/>
          <w:color w:val="000000" w:themeColor="text1"/>
          <w:sz w:val="20"/>
          <w:szCs w:val="20"/>
        </w:rPr>
        <w:t>Ｅ欄の「始期」は、原則として、毎月の１日、11日、21日のいずれかの日とする。</w:t>
      </w:r>
      <w:r w:rsidR="00C3722A">
        <w:rPr>
          <w:rFonts w:asciiTheme="minorEastAsia" w:hAnsiTheme="minorEastAsia" w:hint="eastAsia"/>
          <w:color w:val="000000" w:themeColor="text1"/>
          <w:sz w:val="20"/>
          <w:szCs w:val="20"/>
        </w:rPr>
        <w:t>(松前町は始期を1日としています。)</w:t>
      </w:r>
    </w:p>
    <w:p w14:paraId="42F7ED26" w14:textId="77777777" w:rsidR="000363B9" w:rsidRPr="002A7D99" w:rsidRDefault="000363B9" w:rsidP="000363B9">
      <w:pPr>
        <w:adjustRightInd w:val="0"/>
        <w:spacing w:afterLines="50" w:after="120" w:line="220" w:lineRule="exact"/>
        <w:ind w:rightChars="100" w:right="21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(６)</w:t>
      </w:r>
      <w:r w:rsidRPr="002A7D99">
        <w:rPr>
          <w:rFonts w:asciiTheme="minorEastAsia" w:hAnsiTheme="minorEastAsia"/>
          <w:color w:val="000000" w:themeColor="text1"/>
          <w:sz w:val="20"/>
          <w:szCs w:val="20"/>
        </w:rPr>
        <w:t xml:space="preserve"> </w:t>
      </w:r>
      <w:r w:rsidRPr="002A7D99">
        <w:rPr>
          <w:rFonts w:asciiTheme="minorEastAsia" w:hAnsiTheme="minorEastAsia" w:hint="eastAsia"/>
          <w:color w:val="000000" w:themeColor="text1"/>
          <w:sz w:val="20"/>
          <w:szCs w:val="20"/>
        </w:rPr>
        <w:t>Ｅ欄の「借賃」は、当該土地の１年分の借賃（期間借地の場合には、利用期間に係る年分の借賃）の額を記載する。</w:t>
      </w:r>
    </w:p>
    <w:p w14:paraId="3C51A7F1" w14:textId="77777777" w:rsidR="000363B9" w:rsidRPr="002A7D99" w:rsidRDefault="000363B9" w:rsidP="000363B9">
      <w:pPr>
        <w:adjustRightInd w:val="0"/>
        <w:spacing w:afterLines="50" w:after="120" w:line="220" w:lineRule="exact"/>
        <w:ind w:left="300" w:rightChars="100" w:right="210" w:hangingChars="150" w:hanging="30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(７)</w:t>
      </w:r>
      <w:r w:rsidRPr="002A7D99">
        <w:rPr>
          <w:rFonts w:asciiTheme="minorEastAsia" w:hAnsiTheme="minorEastAsia"/>
          <w:color w:val="000000" w:themeColor="text1"/>
          <w:sz w:val="20"/>
          <w:szCs w:val="20"/>
        </w:rPr>
        <w:t xml:space="preserve"> </w:t>
      </w:r>
      <w:r w:rsidRPr="002A7D99">
        <w:rPr>
          <w:rFonts w:asciiTheme="minorEastAsia" w:hAnsiTheme="minorEastAsia" w:hint="eastAsia"/>
          <w:color w:val="000000" w:themeColor="text1"/>
          <w:sz w:val="20"/>
          <w:szCs w:val="20"/>
        </w:rPr>
        <w:t>Ｅ欄の「借賃の支払方法」について、第1回の借賃の振込は、設定日が４月から９月までは翌年２月26日又は翌年２月20日とし、当該期間の月割金額とする。また、10月から翌年３月までは、翌年の８月26日又は翌年の８月20日とし、当該期間の月割金額とする。但し、自動口座振替を選択した場合は、２月20日は２月16日及び８月20日は８月16日とする。なお、16日又は20日が休日にあたる場合は、翌営業日とする。</w:t>
      </w:r>
    </w:p>
    <w:p w14:paraId="23A499ED" w14:textId="0E150685" w:rsidR="000363B9" w:rsidRPr="002A7D99" w:rsidRDefault="000363B9" w:rsidP="000363B9">
      <w:pPr>
        <w:adjustRightInd w:val="0"/>
        <w:spacing w:afterLines="50" w:after="120" w:line="220" w:lineRule="exact"/>
        <w:ind w:rightChars="100" w:right="210"/>
        <w:rPr>
          <w:rFonts w:asciiTheme="minorEastAsia" w:hAnsiTheme="minorEastAsia"/>
          <w:color w:val="000000" w:themeColor="text1"/>
          <w:sz w:val="20"/>
          <w:szCs w:val="20"/>
        </w:rPr>
      </w:pPr>
      <w:r w:rsidRPr="002A7D99">
        <w:rPr>
          <w:rFonts w:asciiTheme="minorEastAsia" w:hAnsiTheme="minorEastAsia" w:hint="eastAsia"/>
          <w:color w:val="000000" w:themeColor="text1"/>
          <w:sz w:val="20"/>
          <w:szCs w:val="20"/>
        </w:rPr>
        <w:t>(８)</w:t>
      </w:r>
      <w:r w:rsidRPr="002A7D99">
        <w:rPr>
          <w:rFonts w:asciiTheme="minorEastAsia" w:hAnsiTheme="minorEastAsia"/>
          <w:color w:val="000000" w:themeColor="text1"/>
          <w:sz w:val="20"/>
          <w:szCs w:val="20"/>
        </w:rPr>
        <w:t xml:space="preserve"> </w:t>
      </w:r>
      <w:r w:rsidRPr="002A7D99">
        <w:rPr>
          <w:rFonts w:asciiTheme="minorEastAsia" w:hAnsiTheme="minorEastAsia" w:hint="eastAsia"/>
          <w:color w:val="000000" w:themeColor="text1"/>
          <w:sz w:val="20"/>
          <w:szCs w:val="20"/>
        </w:rPr>
        <w:t>Ｆ欄は、Ａ欄以外の権原者がいないときは記入を要しない。</w:t>
      </w:r>
    </w:p>
    <w:p w14:paraId="7CB1D69C" w14:textId="43C8C2D2" w:rsidR="000363B9" w:rsidRPr="00656B11" w:rsidRDefault="000363B9" w:rsidP="000363B9">
      <w:pPr>
        <w:rPr>
          <w:rFonts w:asciiTheme="minorEastAsia" w:hAnsiTheme="minorEastAsia"/>
          <w:sz w:val="20"/>
          <w:szCs w:val="20"/>
        </w:rPr>
        <w:sectPr w:rsidR="000363B9" w:rsidRPr="00656B11" w:rsidSect="000363B9">
          <w:type w:val="continuous"/>
          <w:pgSz w:w="23811" w:h="16838" w:orient="landscape" w:code="8"/>
          <w:pgMar w:top="1134" w:right="851" w:bottom="567" w:left="851" w:header="567" w:footer="340" w:gutter="0"/>
          <w:pgNumType w:fmt="numberInDash"/>
          <w:cols w:space="436"/>
          <w:docGrid w:linePitch="286"/>
        </w:sectPr>
      </w:pPr>
    </w:p>
    <w:p w14:paraId="7B39C557" w14:textId="65EE242B" w:rsidR="0029263F" w:rsidRDefault="0029263F" w:rsidP="000363B9">
      <w:pPr>
        <w:spacing w:line="260" w:lineRule="exact"/>
        <w:sectPr w:rsidR="0029263F" w:rsidSect="0072043D">
          <w:headerReference w:type="default" r:id="rId7"/>
          <w:pgSz w:w="23808" w:h="16840" w:orient="landscape" w:code="8"/>
          <w:pgMar w:top="680" w:right="851" w:bottom="680" w:left="851" w:header="0" w:footer="340" w:gutter="0"/>
          <w:pgNumType w:fmt="numberInDash"/>
          <w:cols w:space="425"/>
          <w:docGrid w:type="lines" w:linePitch="286"/>
        </w:sectPr>
      </w:pPr>
    </w:p>
    <w:p w14:paraId="30D2B0C8" w14:textId="4861A7BE" w:rsidR="00D737C8" w:rsidRPr="00276F20" w:rsidRDefault="00D737C8" w:rsidP="00D737C8">
      <w:pPr>
        <w:snapToGrid w:val="0"/>
        <w:rPr>
          <w:rFonts w:asciiTheme="minorEastAsia" w:hAnsiTheme="minorEastAsia"/>
          <w:color w:val="000000" w:themeColor="text1"/>
          <w:sz w:val="24"/>
          <w:szCs w:val="24"/>
        </w:rPr>
      </w:pPr>
      <w:r w:rsidRPr="00276F20">
        <w:rPr>
          <w:rFonts w:asciiTheme="minorEastAsia" w:hAnsiTheme="minorEastAsia" w:hint="eastAsia"/>
          <w:color w:val="000000" w:themeColor="text1"/>
          <w:sz w:val="24"/>
          <w:szCs w:val="24"/>
        </w:rPr>
        <w:t>２　共通事項</w:t>
      </w:r>
    </w:p>
    <w:p w14:paraId="1DD4C160" w14:textId="2EEB878E" w:rsidR="00D737C8" w:rsidRPr="00276F20" w:rsidRDefault="00D737C8" w:rsidP="00D737C8">
      <w:pPr>
        <w:snapToGrid w:val="0"/>
        <w:spacing w:line="200" w:lineRule="exact"/>
        <w:ind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この農用地利用集積等促進計画（以下「本計画」という。）の定めるところにより設定される権利は、１の各筆明細に定めるもののほか、次に定めるところによる。以下、中間管理権を設定する者を「甲」、利用権の設定を受ける者を「乙」、農地中間管理機構を「丙」という。</w:t>
      </w:r>
    </w:p>
    <w:p w14:paraId="060B35C1" w14:textId="26338131" w:rsidR="00D737C8" w:rsidRPr="00276F20" w:rsidRDefault="00D737C8" w:rsidP="00D737C8">
      <w:pPr>
        <w:snapToGrid w:val="0"/>
        <w:spacing w:line="200" w:lineRule="exact"/>
        <w:rPr>
          <w:rFonts w:asciiTheme="minorEastAsia" w:hAnsiTheme="minorEastAsia" w:cs="Times New Roman"/>
          <w:color w:val="000000" w:themeColor="text1"/>
          <w:sz w:val="16"/>
          <w:szCs w:val="16"/>
        </w:rPr>
      </w:pPr>
      <w:bookmarkStart w:id="2" w:name="_Hlk120182618"/>
    </w:p>
    <w:p w14:paraId="7719D13A"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【中間管理権の設定の場合】</w:t>
      </w:r>
    </w:p>
    <w:p w14:paraId="347C8D0A"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（１）中間管理権の設定</w:t>
      </w:r>
    </w:p>
    <w:p w14:paraId="293B92EC"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bookmarkStart w:id="3" w:name="_Hlk120262593"/>
      <w:r w:rsidRPr="00276F20">
        <w:rPr>
          <w:rFonts w:asciiTheme="minorEastAsia" w:hAnsiTheme="minorEastAsia" w:cs="Times New Roman" w:hint="eastAsia"/>
          <w:color w:val="000000" w:themeColor="text1"/>
          <w:sz w:val="16"/>
          <w:szCs w:val="16"/>
        </w:rPr>
        <w:t>１の各筆明細に記載された土地（以下「当該土地」という。）の中間管理権は、本計画の公告により設定される。</w:t>
      </w:r>
    </w:p>
    <w:bookmarkEnd w:id="2"/>
    <w:bookmarkEnd w:id="3"/>
    <w:p w14:paraId="6D803CDA"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（２）借賃の増減額請求</w:t>
      </w:r>
    </w:p>
    <w:p w14:paraId="6BAB5E38"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甲及び丙は、当該土地の１の各筆明細に記載された面積と実測面積との間に差異があっても、異議を述べず、また、借賃の増減を請求しない。</w:t>
      </w:r>
    </w:p>
    <w:p w14:paraId="284A8142"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（３）借賃の改訂</w:t>
      </w:r>
    </w:p>
    <w:p w14:paraId="4D4D7EA4"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本計画を定めた後、借賃の改訂に当たっては、農地法第52条の農業委員会が提供する借賃の動向や地域関係者による協議結果等を勘案して、甲、丙が協議して定める額に改訂する。</w:t>
      </w:r>
    </w:p>
    <w:p w14:paraId="3100463A"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（４）借賃の支払猶予</w:t>
      </w:r>
    </w:p>
    <w:p w14:paraId="7292E114"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甲は、丙が災害その他やむを得ない事由のため、１の各筆明細に記載された借賃の支払期限までに借賃の支払をすることができない場合には、相当と認められる期日までその支払を猶予する。</w:t>
      </w:r>
    </w:p>
    <w:p w14:paraId="07D1BD72"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（５）転貸</w:t>
      </w:r>
    </w:p>
    <w:p w14:paraId="145D7796"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甲は当該土地を、丙が乙に転貸して乙に使用及び収益させることに同意するものとする。</w:t>
      </w:r>
    </w:p>
    <w:p w14:paraId="60C17FAB"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（６）借賃の減額</w:t>
      </w:r>
    </w:p>
    <w:p w14:paraId="7A4BBC94"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ア　賃借権の目的物が農地である場合で、目的物の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468E6477"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イ　目的物の一部が滅失その他の事由により使用及び収益をすることができなくなった場合で、乙又は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5FB0F5E1"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（７）境界の明示</w:t>
      </w:r>
    </w:p>
    <w:p w14:paraId="22D5B1F9"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甲は、当該土地に設定する中間管理権の始期までに、自己の費用をもって現地において隣地との境界を明示する。</w:t>
      </w:r>
    </w:p>
    <w:p w14:paraId="7B19733F"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（８）障害の除去等</w:t>
      </w:r>
    </w:p>
    <w:p w14:paraId="1A673744"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甲は、地下埋設物、土壌汚染、軟弱地盤等、農地としての利用に支障をきたすものを除去したうえで丙に引き渡すとともに、中間管理権の存続期間中においては、中間管理権の行使の妨げとなる行為を行ってはならない。</w:t>
      </w:r>
    </w:p>
    <w:p w14:paraId="04BFFD74"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（９）修繕及び改良</w:t>
      </w:r>
    </w:p>
    <w:p w14:paraId="546B0522"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28B0D9D2"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イ　丙は、甲の同意を得て当該土地の改良を行い又は乙に改良を行わせることができる。ただし、その改良が軽微である場合には甲の同意を要しない。</w:t>
      </w:r>
    </w:p>
    <w:p w14:paraId="23A1196B"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ウ　修繕費又は改良費の負担及び償還は、別表１に定めたものを除き、民法、土地改良法等の法令に従う。</w:t>
      </w:r>
    </w:p>
    <w:p w14:paraId="7658E653"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（10）附属物の設置等</w:t>
      </w:r>
    </w:p>
    <w:p w14:paraId="4B88F0CB"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ア　丙が、当該土地に果樹等の永年性作物、ハウス等の農業用施設（以下「附属物」という。）の設置を行う場合には、丙は市町及び農業委員会に事前に相談を行い、甲の同意を得る。</w:t>
      </w:r>
    </w:p>
    <w:p w14:paraId="5F8A7249" w14:textId="77777777" w:rsidR="00D737C8" w:rsidRPr="00276F20" w:rsidRDefault="00D737C8" w:rsidP="00D737C8">
      <w:pPr>
        <w:snapToGrid w:val="0"/>
        <w:spacing w:line="200" w:lineRule="exact"/>
        <w:ind w:left="426" w:firstLineChars="50" w:firstLine="8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また、丙が附属物の設置をした場合において、賃貸借又は使用貸借が終了したときは、丙は当該附属物を収去する義務を負う。</w:t>
      </w:r>
    </w:p>
    <w:p w14:paraId="5D4F52DA" w14:textId="77777777" w:rsidR="00D737C8" w:rsidRPr="00276F20" w:rsidRDefault="00D737C8" w:rsidP="00D737C8">
      <w:pPr>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イ　乙が当該土地に附属物の設置を行うことについて、丙が同意しようとする場合には、丙は事前に甲の同意を得る。また、丙が乙</w:t>
      </w:r>
      <w:r w:rsidRPr="00276F20">
        <w:rPr>
          <w:rFonts w:asciiTheme="minorEastAsia" w:hAnsiTheme="minorEastAsia" w:hint="eastAsia"/>
          <w:color w:val="000000" w:themeColor="text1"/>
          <w:sz w:val="16"/>
          <w:szCs w:val="16"/>
        </w:rPr>
        <w:t>に対して同意をする旨の通知を行う際には、乙が附属物の設置を行うことについて甲も同意していることを併せて通知する。</w:t>
      </w:r>
    </w:p>
    <w:p w14:paraId="472A6A75" w14:textId="77777777" w:rsidR="00D737C8" w:rsidRPr="00276F20" w:rsidRDefault="00D737C8" w:rsidP="00D737C8">
      <w:pPr>
        <w:snapToGrid w:val="0"/>
        <w:spacing w:line="200" w:lineRule="exact"/>
        <w:ind w:leftChars="185" w:left="388" w:firstLineChars="87" w:firstLine="139"/>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なお、乙が甲及び丙の同意を得て附属物を設置した場合において、賃貸借又は使用貸借が終了したときは、乙は甲に対して直接当該附属物を収去する義務を負い、丙は甲に対して収去の義務を負わない。</w:t>
      </w:r>
    </w:p>
    <w:p w14:paraId="4142EE9C" w14:textId="77777777" w:rsidR="00D737C8" w:rsidRPr="00276F20" w:rsidRDefault="00D737C8" w:rsidP="00D737C8">
      <w:pPr>
        <w:snapToGrid w:val="0"/>
        <w:spacing w:line="200" w:lineRule="exact"/>
        <w:ind w:leftChars="76" w:left="363" w:hangingChars="127" w:hanging="203"/>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ウ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3FC8A3EC"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（11）租税公課等の負担</w:t>
      </w:r>
    </w:p>
    <w:p w14:paraId="0F4578FE" w14:textId="77777777" w:rsidR="00D737C8" w:rsidRPr="00276F20" w:rsidRDefault="00D737C8" w:rsidP="00D737C8">
      <w:pPr>
        <w:snapToGrid w:val="0"/>
        <w:spacing w:line="200" w:lineRule="exact"/>
        <w:ind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ア　甲は、当該土地に係る固定資産税その他の租税を負担する。</w:t>
      </w:r>
    </w:p>
    <w:p w14:paraId="773F5D18"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イ　当該土地に係る農業保険法に基づく共済掛金及び賦課金は、乙が負担する。</w:t>
      </w:r>
    </w:p>
    <w:p w14:paraId="54E36418"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ウ　当該土地に係る土地改良区の賦課金等は、別表２に定めるところによる。</w:t>
      </w:r>
    </w:p>
    <w:p w14:paraId="3283C8A8" w14:textId="77777777" w:rsidR="00D737C8" w:rsidRPr="00276F20" w:rsidRDefault="00D737C8" w:rsidP="00D737C8">
      <w:pPr>
        <w:snapToGrid w:val="0"/>
        <w:spacing w:line="200" w:lineRule="exact"/>
        <w:ind w:leftChars="100" w:left="370" w:hangingChars="100" w:hanging="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エ　その他当該土地の通常の維持管理に要する経費は、乙が負担する。</w:t>
      </w:r>
    </w:p>
    <w:p w14:paraId="04B5AA01" w14:textId="77777777" w:rsidR="00D737C8" w:rsidRPr="00276F20" w:rsidRDefault="00D737C8" w:rsidP="00D737C8">
      <w:pPr>
        <w:snapToGrid w:val="0"/>
        <w:spacing w:line="200" w:lineRule="exact"/>
        <w:ind w:firstLineChars="50" w:firstLine="8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(12) 賃貸借又は使用貸借の解除</w:t>
      </w:r>
    </w:p>
    <w:p w14:paraId="48479B17"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丙は、農地中間管理事業の推進に関する法律第20条第1号又は第2号に該当するときは、知事の承認を受けて、</w:t>
      </w:r>
      <w:bookmarkStart w:id="4" w:name="_Hlk120520042"/>
      <w:r w:rsidRPr="00276F20">
        <w:rPr>
          <w:rFonts w:asciiTheme="minorEastAsia" w:hAnsiTheme="minorEastAsia" w:cs="Times New Roman" w:hint="eastAsia"/>
          <w:color w:val="000000" w:themeColor="text1"/>
          <w:sz w:val="16"/>
          <w:szCs w:val="16"/>
        </w:rPr>
        <w:t>本計画の定めるところにより設定された中間管理権</w:t>
      </w:r>
      <w:bookmarkEnd w:id="4"/>
      <w:r w:rsidRPr="00276F20">
        <w:rPr>
          <w:rFonts w:asciiTheme="minorEastAsia" w:hAnsiTheme="minorEastAsia" w:cs="Times New Roman" w:hint="eastAsia"/>
          <w:color w:val="000000" w:themeColor="text1"/>
          <w:sz w:val="16"/>
          <w:szCs w:val="16"/>
        </w:rPr>
        <w:t>に係る賃貸借又は使用貸借を解除することができる。</w:t>
      </w:r>
    </w:p>
    <w:p w14:paraId="7E159A11"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（13）賃貸借又は使用貸借の終了</w:t>
      </w:r>
    </w:p>
    <w:p w14:paraId="1DC480C7"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天災地変その他、甲及び乙並びに丙の責に帰することができない理由により当該土地の全部が滅失その他の事由により使用及び収益をすることができなくなった場合には、</w:t>
      </w:r>
      <w:bookmarkStart w:id="5" w:name="_Hlk120519175"/>
      <w:r w:rsidRPr="00276F20">
        <w:rPr>
          <w:rFonts w:asciiTheme="minorEastAsia" w:hAnsiTheme="minorEastAsia" w:cs="Times New Roman" w:hint="eastAsia"/>
          <w:color w:val="000000" w:themeColor="text1"/>
          <w:sz w:val="16"/>
          <w:szCs w:val="16"/>
        </w:rPr>
        <w:t>本計画の定めるところにより設定された</w:t>
      </w:r>
      <w:bookmarkEnd w:id="5"/>
      <w:r w:rsidRPr="00276F20">
        <w:rPr>
          <w:rFonts w:asciiTheme="minorEastAsia" w:hAnsiTheme="minorEastAsia" w:cs="Times New Roman" w:hint="eastAsia"/>
          <w:color w:val="000000" w:themeColor="text1"/>
          <w:sz w:val="16"/>
          <w:szCs w:val="16"/>
        </w:rPr>
        <w:t>中間管理権に係る賃貸借又は使用貸借は終了する。</w:t>
      </w:r>
    </w:p>
    <w:p w14:paraId="168D1CD9"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bookmarkStart w:id="6" w:name="_Hlk113536204"/>
      <w:r w:rsidRPr="00276F20">
        <w:rPr>
          <w:rFonts w:asciiTheme="minorEastAsia" w:hAnsiTheme="minorEastAsia" w:cs="Times New Roman" w:hint="eastAsia"/>
          <w:color w:val="000000" w:themeColor="text1"/>
          <w:sz w:val="16"/>
          <w:szCs w:val="16"/>
        </w:rPr>
        <w:t>（14）当該土地の返還</w:t>
      </w:r>
    </w:p>
    <w:p w14:paraId="3E988068"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賃貸借又は使用貸借が終了したときは、丙は、その終了の日から７日以内に、甲に対して、当該土地を原状に回復して返還する（附属物の取扱いについては（10）による。）。ただし、災害その他の不可抗力、修繕若しくは改良行為又は当該土地の通常の利用によって生じた形質の変更については、丙は、原状回復の義務を負わない。</w:t>
      </w:r>
    </w:p>
    <w:bookmarkEnd w:id="6"/>
    <w:p w14:paraId="7B82EBDF"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（15）中間管理権に関する事項の変更の禁止</w:t>
      </w:r>
    </w:p>
    <w:p w14:paraId="689FBEE6"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甲及び丙は、本計画の定めるところにより設定される中間管理権に関する事項は変更しないものとする。ただし、甲、乙、丙及び県、市町が協議のうえ、真にやむを得ないと認められる場合は、この限りでない。</w:t>
      </w:r>
    </w:p>
    <w:p w14:paraId="536B652E"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（16）権利取得者の責務</w:t>
      </w:r>
    </w:p>
    <w:p w14:paraId="5A157791"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丙は、乙に対し、本計画に定めるところに従い、当該土地を効率的かつ適正に利用するよう指導するものとする。</w:t>
      </w:r>
    </w:p>
    <w:p w14:paraId="0498D810" w14:textId="77777777" w:rsidR="00D737C8" w:rsidRPr="00276F20" w:rsidRDefault="00D737C8" w:rsidP="00D737C8">
      <w:pPr>
        <w:snapToGrid w:val="0"/>
        <w:spacing w:line="200" w:lineRule="exact"/>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（17）その他</w:t>
      </w:r>
    </w:p>
    <w:p w14:paraId="76A57DE1" w14:textId="77777777" w:rsidR="00D737C8" w:rsidRPr="00276F20" w:rsidRDefault="00D737C8" w:rsidP="00D737C8">
      <w:pPr>
        <w:snapToGrid w:val="0"/>
        <w:spacing w:line="200" w:lineRule="exact"/>
        <w:ind w:leftChars="100" w:left="210" w:firstLineChars="100" w:firstLine="160"/>
        <w:rPr>
          <w:rFonts w:asciiTheme="minorEastAsia" w:hAnsiTheme="minorEastAsia" w:cs="Times New Roman"/>
          <w:color w:val="000000" w:themeColor="text1"/>
          <w:sz w:val="16"/>
          <w:szCs w:val="16"/>
        </w:rPr>
      </w:pPr>
      <w:r w:rsidRPr="00276F20">
        <w:rPr>
          <w:rFonts w:asciiTheme="minorEastAsia" w:hAnsiTheme="minorEastAsia" w:cs="Times New Roman" w:hint="eastAsia"/>
          <w:color w:val="000000" w:themeColor="text1"/>
          <w:sz w:val="16"/>
          <w:szCs w:val="16"/>
        </w:rPr>
        <w:t>本計画に定めのない事項及び本計画に疑義が生じたときは、甲、乙、丙及び県、市町が協議して定める。</w:t>
      </w:r>
    </w:p>
    <w:p w14:paraId="45DB170D"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p>
    <w:p w14:paraId="0110205F"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p>
    <w:p w14:paraId="62B69D66"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【利用権の設定の場合】</w:t>
      </w:r>
    </w:p>
    <w:p w14:paraId="12C13770"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（１）利用権の設定</w:t>
      </w:r>
    </w:p>
    <w:p w14:paraId="1978796A"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当該土地の利用権は、本計画の公告により設定される。</w:t>
      </w:r>
    </w:p>
    <w:p w14:paraId="3DD6940D"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（２）転貸又は譲渡</w:t>
      </w:r>
    </w:p>
    <w:p w14:paraId="6BFA8791"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乙は、利用権の設定を受けた土地について転貸し、又は設定を受けた利用権を譲渡してはならない。</w:t>
      </w:r>
    </w:p>
    <w:p w14:paraId="052FC582"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（３）借賃の増減額請求</w:t>
      </w:r>
    </w:p>
    <w:p w14:paraId="14B8BB36"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乙及び丙は、当該土地の１の各筆明細に記載された面積と実測面積との間に差異があっても、異議を述べず、また、借賃の増減を請求しない。</w:t>
      </w:r>
    </w:p>
    <w:p w14:paraId="0DF2B5D3"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（４）借賃の改訂</w:t>
      </w:r>
    </w:p>
    <w:p w14:paraId="333623C3"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本計画を定めた後、借賃の改訂に当たっては、農地法第52条の農業委員会が提供する借賃の動向や地域関係者による協議結果等を勘案して、乙、丙が協議して定める額に改訂する。</w:t>
      </w:r>
    </w:p>
    <w:p w14:paraId="3F06CDF3"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（５）遅延損害金</w:t>
      </w:r>
    </w:p>
    <w:p w14:paraId="0317C284"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ア　乙は、１の各筆明細に定める期日までに借賃を支払わない場合は、丙に対し、支払期日の翌日から支払日までの間を計算期間とする遅延損害金を支払わなければならない。</w:t>
      </w:r>
    </w:p>
    <w:p w14:paraId="418DF042"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イ　遅延損害金は、借賃の額に対し、年14.0パーセントの割合で計算して得た額とする。</w:t>
      </w:r>
    </w:p>
    <w:p w14:paraId="7D46F78E"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（６）借賃の支払猶予</w:t>
      </w:r>
    </w:p>
    <w:p w14:paraId="269402CA"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丙は、乙が災害その他やむを得ない事由のため、借賃の支払期限までに借賃の支払をすることができない場合には、相当と認められる期日までにその支払を猶予する。</w:t>
      </w:r>
    </w:p>
    <w:p w14:paraId="173BD122"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（７）借賃の減額</w:t>
      </w:r>
    </w:p>
    <w:p w14:paraId="6CD2BF58"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ア　賃借権の目的物が農地である場合で、乙から丙に対して農地法第20条又は民法第609条の規定に基づく借賃の減額請求があり、丙が当該借賃を減額する場合には、丙は甲に対して、借賃の減額を請求することができる。減額されるべき額は、甲及び乙、丙が協議して定める。</w:t>
      </w:r>
    </w:p>
    <w:p w14:paraId="6C03836F"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イ　目的物の一部が滅失その他の事由により使用及び収益をすることができなくなった場合で、乙の責に帰することができない事由によるときは、借賃はその使用及び収益をすることができなくなった部分の割合に応じて減額され、目的物が使用及び収益をすることが可能となったときは減額前の借賃に戻る。なお、借賃の減額の時期及び減額前の借賃に戻る時期並びに減額の割合については、作物の作付・収穫の状況を踏まえて甲及び乙、丙が協議して定める。</w:t>
      </w:r>
    </w:p>
    <w:p w14:paraId="5DD62BE3"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（８）修繕及び改良</w:t>
      </w:r>
    </w:p>
    <w:p w14:paraId="7C5E9953"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丙が修繕し又は乙に修繕させることができる。この場合において、乙又は丙が修繕の費用を支出したときは、甲に対して、その費用の償還を請求することができる。</w:t>
      </w:r>
    </w:p>
    <w:p w14:paraId="542CFAA4"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イ　丙は、甲の同意を得て当該土地の改良を行い又は乙に改良を行わせることができる。ただし、その改良が軽微である場合には甲の同意を要しない。</w:t>
      </w:r>
    </w:p>
    <w:p w14:paraId="5C983839"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ウ　修繕費又は改良費の負担及び償還は、別表１に定めたものを除き、民法、土地改良法等の法令に従う。</w:t>
      </w:r>
    </w:p>
    <w:p w14:paraId="56B1C9F5"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（９）附属物の設置等</w:t>
      </w:r>
    </w:p>
    <w:p w14:paraId="7D9DA161"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ア　乙が、当該土地に附属物の設置を行う場合には、丙の同意を得なければならない。また、乙が附属物の設置をした場合において、賃貸借又は使用貸借が終了したときは、乙は当該附属物を収去する義務を負い、収去に要した経費を負担する。</w:t>
      </w:r>
    </w:p>
    <w:p w14:paraId="2344FD3A"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イ　丙は、アの同意を行う場合には、乙が附属物の設置を行うことについて市町及び農業委員会に事前に相談を行い、甲の同意を得る。また、乙に対してアの同意をする旨の通知を行う際には、乙が附属物の設置を行うことについて甲も同意していることを併せて通知する。なお、乙が甲及び丙の同意を得て附属物を設置した場合において、賃貸借又は使用貸借が終了したときは、乙は甲に対して直接当該附属物を収去する義務を負い、丙は甲に対して収去の義務を負わない。</w:t>
      </w:r>
    </w:p>
    <w:p w14:paraId="28B35EA2"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ウ　ア及びイの規定にかかわらず、甲が附属物を収去しないことに同意しているときに限り、乙及び丙は収去の義務を負わない。この場合、乙が支出した費用については、甲が費用償還に同意している場合に限り、乙は甲に対して償還の請求をすることができる。</w:t>
      </w:r>
    </w:p>
    <w:p w14:paraId="0442280D"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（10）租税公課等の負担</w:t>
      </w:r>
    </w:p>
    <w:p w14:paraId="79071ADD"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ア　当該土地に対する固定資産税その他の租税は、甲が負担する。</w:t>
      </w:r>
    </w:p>
    <w:p w14:paraId="209E8D91"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イ　当該土地に係る農業保険法に基づく共済掛金及び賦課金は、乙が負担する。</w:t>
      </w:r>
    </w:p>
    <w:p w14:paraId="7DA9C21F"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ウ　当該土地に係る土地改良区の賦課金等は、別表２に定めるところによる。</w:t>
      </w:r>
    </w:p>
    <w:p w14:paraId="74892648"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エ　その他当該土地の通常の維持管理に要する経費は、乙が負担する。</w:t>
      </w:r>
    </w:p>
    <w:p w14:paraId="4C8E7E48"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（11）賃貸借又は使用貸借の解除</w:t>
      </w:r>
    </w:p>
    <w:p w14:paraId="118F802D"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丙は、乙が次のいずれかに該当するとき、又は丙が農業委員会から農地法第６条の２第２項第２号の規定による通知を受けたときは、知事の承認を受けて、本計画の定めるところにより設定された利用権に係る賃貸借又は使用貸借を解除することができる。</w:t>
      </w:r>
    </w:p>
    <w:p w14:paraId="49350707"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ア　当該土地を適正に利用していないと認められるとき。</w:t>
      </w:r>
    </w:p>
    <w:p w14:paraId="125B78BA"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イ　正当な理由がなく農地中間管理事業の推進に関する法律第21条第１項の規定による報告をしないとき。</w:t>
      </w:r>
    </w:p>
    <w:p w14:paraId="5A334199"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ウ　正当な理由がなく借賃を支払わないときその他信義に反した行為をしたとき。</w:t>
      </w:r>
    </w:p>
    <w:p w14:paraId="7B68761A"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エ　その他民法及び関連法規に定める解除事由に該当したとき。</w:t>
      </w:r>
    </w:p>
    <w:p w14:paraId="7187B662"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（12）賃貸借又は使用貸借の終了</w:t>
      </w:r>
    </w:p>
    <w:p w14:paraId="7E6CC003"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天災地変その他、甲及び乙並びに丙の責に帰することができない理由により当該土地の全部が滅失その他の事由により使用及び収益をすることができなくなった場合には、本計画の定めるところにより設定された利用権に係る賃貸借又は使用貸借は終了する。</w:t>
      </w:r>
    </w:p>
    <w:p w14:paraId="2D0F4161"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（13）当該土地の返還</w:t>
      </w:r>
    </w:p>
    <w:p w14:paraId="3D4BFDAE" w14:textId="77777777" w:rsidR="00D737C8" w:rsidRPr="00276F20" w:rsidRDefault="00D737C8" w:rsidP="00D737C8">
      <w:pPr>
        <w:spacing w:line="200" w:lineRule="exact"/>
        <w:ind w:leftChars="104" w:left="218"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賃貸借又は使用貸借が終了したときは、乙は、その終了の日から７日以内に、丙に対して、当該土地を原状に回復して返還する（附属物の取扱いについては（９）による。）。ただし、災害その他の不可抗力、修繕若しくは改良行為又は当該土地の通常の利用によって生ずる形質の変更については、乙は、原状回復の義務を負わない。</w:t>
      </w:r>
    </w:p>
    <w:p w14:paraId="274FD514"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（14）利用権に関する事項の変更の禁止</w:t>
      </w:r>
    </w:p>
    <w:p w14:paraId="3CAE2414"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乙及び丙は、本計画に定めるところにより設定される利用権に関する事項は変更しないものとする。ただし、甲、乙、丙及び県、市町が協議の上、真にやむを得ないと認められる場合は、この限りでない。</w:t>
      </w:r>
    </w:p>
    <w:p w14:paraId="7FAAD580"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（15）権利取得者の責務</w:t>
      </w:r>
    </w:p>
    <w:p w14:paraId="57CD7F38"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ア　乙は、本計画の定めるところに従い、目的物を効率的かつ適正に利用しなければならない。</w:t>
      </w:r>
    </w:p>
    <w:p w14:paraId="01965A98" w14:textId="77777777" w:rsidR="00D737C8" w:rsidRPr="00276F20" w:rsidRDefault="00D737C8" w:rsidP="00D737C8">
      <w:pPr>
        <w:spacing w:line="200" w:lineRule="exact"/>
        <w:ind w:leftChars="132" w:left="437" w:hangingChars="100" w:hanging="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イ　乙は、丙から農地中間管理事業の推進に関する法律第21条第１項の規定により、当該土地の利用の状況の報告を求められた場合には、丙に報告しなければならない。</w:t>
      </w:r>
    </w:p>
    <w:p w14:paraId="001E2522" w14:textId="77777777" w:rsidR="00D737C8" w:rsidRPr="00276F20" w:rsidRDefault="00D737C8" w:rsidP="00D737C8">
      <w:pPr>
        <w:spacing w:line="200" w:lineRule="exact"/>
        <w:ind w:leftChars="32" w:left="387" w:hangingChars="200" w:hanging="32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（16）その他</w:t>
      </w:r>
    </w:p>
    <w:p w14:paraId="1F832767" w14:textId="77777777" w:rsidR="00D737C8" w:rsidRPr="00276F20" w:rsidRDefault="00D737C8" w:rsidP="00D737C8">
      <w:pPr>
        <w:spacing w:line="200" w:lineRule="exact"/>
        <w:ind w:leftChars="100" w:left="210" w:firstLineChars="100" w:firstLine="160"/>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本計画に定めのない事項及び本計画に関し疑義が生じたときは、甲、乙、丙及び県、市町が協議して定める。</w:t>
      </w:r>
    </w:p>
    <w:p w14:paraId="7AF222B0" w14:textId="77777777" w:rsidR="00D737C8" w:rsidRPr="00276F20" w:rsidRDefault="00D737C8" w:rsidP="00D737C8">
      <w:pPr>
        <w:ind w:leftChars="4" w:left="8"/>
        <w:rPr>
          <w:color w:val="000000" w:themeColor="text1"/>
        </w:rPr>
        <w:sectPr w:rsidR="00D737C8" w:rsidRPr="00276F20" w:rsidSect="00D737C8">
          <w:type w:val="continuous"/>
          <w:pgSz w:w="23808" w:h="16840" w:orient="landscape" w:code="8"/>
          <w:pgMar w:top="680" w:right="851" w:bottom="680" w:left="851" w:header="680" w:footer="340" w:gutter="0"/>
          <w:pgNumType w:fmt="numberInDash"/>
          <w:cols w:num="3" w:space="425"/>
          <w:docGrid w:type="lines" w:linePitch="286"/>
        </w:sectPr>
      </w:pPr>
    </w:p>
    <w:p w14:paraId="78473AB9" w14:textId="77777777" w:rsidR="00D737C8" w:rsidRPr="00276F20" w:rsidRDefault="00D737C8" w:rsidP="00D737C8">
      <w:pPr>
        <w:ind w:leftChars="4" w:left="8"/>
        <w:rPr>
          <w:color w:val="000000" w:themeColor="text1"/>
        </w:rPr>
      </w:pPr>
    </w:p>
    <w:p w14:paraId="575A6389" w14:textId="77777777" w:rsidR="00D737C8" w:rsidRPr="00276F20" w:rsidRDefault="00D737C8" w:rsidP="00D737C8">
      <w:pPr>
        <w:ind w:leftChars="32" w:left="487" w:hangingChars="200" w:hanging="420"/>
        <w:rPr>
          <w:rFonts w:asciiTheme="minorEastAsia" w:hAnsiTheme="minorEastAsia"/>
          <w:color w:val="000000" w:themeColor="text1"/>
          <w:szCs w:val="21"/>
        </w:rPr>
      </w:pPr>
      <w:r w:rsidRPr="00276F20">
        <w:rPr>
          <w:rFonts w:asciiTheme="minorEastAsia" w:hAnsiTheme="minorEastAsia" w:hint="eastAsia"/>
          <w:color w:val="000000" w:themeColor="text1"/>
          <w:szCs w:val="21"/>
        </w:rPr>
        <w:t>別表１　修繕費及び改良費の負担に係る特約事項　　　　　　　　　　　　　　　　　　　　　　　　　　　　　　　　　　　　別表２　土地改良区の賦課金等に係る特約事項</w:t>
      </w:r>
    </w:p>
    <w:tbl>
      <w:tblPr>
        <w:tblStyle w:val="a3"/>
        <w:tblpPr w:leftFromText="142" w:rightFromText="142" w:vertAnchor="text" w:horzAnchor="page" w:tblpX="1534" w:tblpY="28"/>
        <w:tblOverlap w:val="never"/>
        <w:tblW w:w="9918" w:type="dxa"/>
        <w:tblLook w:val="04A0" w:firstRow="1" w:lastRow="0" w:firstColumn="1" w:lastColumn="0" w:noHBand="0" w:noVBand="1"/>
      </w:tblPr>
      <w:tblGrid>
        <w:gridCol w:w="2263"/>
        <w:gridCol w:w="2977"/>
        <w:gridCol w:w="3402"/>
        <w:gridCol w:w="1276"/>
      </w:tblGrid>
      <w:tr w:rsidR="00276F20" w:rsidRPr="00276F20" w14:paraId="0F03E472" w14:textId="77777777" w:rsidTr="00825584">
        <w:trPr>
          <w:trHeight w:val="560"/>
        </w:trPr>
        <w:tc>
          <w:tcPr>
            <w:tcW w:w="2263" w:type="dxa"/>
            <w:vAlign w:val="center"/>
          </w:tcPr>
          <w:p w14:paraId="41A961D3" w14:textId="77777777" w:rsidR="00D737C8" w:rsidRPr="00276F20" w:rsidRDefault="00D737C8" w:rsidP="00825584">
            <w:pPr>
              <w:ind w:rightChars="-51" w:right="-107"/>
              <w:jc w:val="center"/>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修繕又は改良の工事名</w:t>
            </w:r>
          </w:p>
        </w:tc>
        <w:tc>
          <w:tcPr>
            <w:tcW w:w="2977" w:type="dxa"/>
            <w:vAlign w:val="center"/>
          </w:tcPr>
          <w:p w14:paraId="1A1ABA70" w14:textId="77777777" w:rsidR="00D737C8" w:rsidRPr="00276F20" w:rsidRDefault="00D737C8" w:rsidP="00825584">
            <w:pPr>
              <w:jc w:val="center"/>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甲、乙及び丙の費用に関する支払区分の内容</w:t>
            </w:r>
          </w:p>
        </w:tc>
        <w:tc>
          <w:tcPr>
            <w:tcW w:w="3402" w:type="dxa"/>
            <w:vAlign w:val="center"/>
          </w:tcPr>
          <w:p w14:paraId="0E6F2BEA" w14:textId="77777777" w:rsidR="00D737C8" w:rsidRPr="00276F20" w:rsidRDefault="00D737C8" w:rsidP="00825584">
            <w:pPr>
              <w:jc w:val="center"/>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乙及び丙の支払額について甲の償還すべき額及び方法</w:t>
            </w:r>
          </w:p>
        </w:tc>
        <w:tc>
          <w:tcPr>
            <w:tcW w:w="1276" w:type="dxa"/>
            <w:vAlign w:val="center"/>
          </w:tcPr>
          <w:p w14:paraId="59F45F96" w14:textId="77777777" w:rsidR="00D737C8" w:rsidRPr="00276F20" w:rsidRDefault="00D737C8" w:rsidP="00825584">
            <w:pPr>
              <w:jc w:val="center"/>
              <w:rPr>
                <w:rFonts w:asciiTheme="minorEastAsia" w:hAnsiTheme="minorEastAsia"/>
                <w:color w:val="000000" w:themeColor="text1"/>
                <w:sz w:val="16"/>
                <w:szCs w:val="16"/>
              </w:rPr>
            </w:pPr>
            <w:r w:rsidRPr="00276F20">
              <w:rPr>
                <w:rFonts w:asciiTheme="minorEastAsia" w:hAnsiTheme="minorEastAsia" w:hint="eastAsia"/>
                <w:color w:val="000000" w:themeColor="text1"/>
                <w:sz w:val="16"/>
                <w:szCs w:val="16"/>
              </w:rPr>
              <w:t>備　　考</w:t>
            </w:r>
          </w:p>
        </w:tc>
      </w:tr>
      <w:tr w:rsidR="00276F20" w:rsidRPr="00276F20" w14:paraId="04BA7754" w14:textId="77777777" w:rsidTr="00825584">
        <w:trPr>
          <w:trHeight w:val="648"/>
        </w:trPr>
        <w:tc>
          <w:tcPr>
            <w:tcW w:w="2263" w:type="dxa"/>
          </w:tcPr>
          <w:p w14:paraId="235FB2EC" w14:textId="77777777" w:rsidR="00D737C8" w:rsidRPr="00276F20" w:rsidRDefault="00D737C8" w:rsidP="00825584">
            <w:pPr>
              <w:rPr>
                <w:rFonts w:asciiTheme="minorEastAsia" w:hAnsiTheme="minorEastAsia"/>
                <w:color w:val="000000" w:themeColor="text1"/>
                <w:szCs w:val="21"/>
              </w:rPr>
            </w:pPr>
          </w:p>
        </w:tc>
        <w:tc>
          <w:tcPr>
            <w:tcW w:w="2977" w:type="dxa"/>
          </w:tcPr>
          <w:p w14:paraId="295FC27B" w14:textId="77777777" w:rsidR="00D737C8" w:rsidRPr="00276F20" w:rsidRDefault="00D737C8" w:rsidP="00825584">
            <w:pPr>
              <w:rPr>
                <w:rFonts w:asciiTheme="minorEastAsia" w:hAnsiTheme="minorEastAsia"/>
                <w:color w:val="000000" w:themeColor="text1"/>
                <w:szCs w:val="21"/>
              </w:rPr>
            </w:pPr>
          </w:p>
        </w:tc>
        <w:tc>
          <w:tcPr>
            <w:tcW w:w="3402" w:type="dxa"/>
          </w:tcPr>
          <w:p w14:paraId="59B4ABBE" w14:textId="77777777" w:rsidR="00D737C8" w:rsidRPr="00276F20" w:rsidRDefault="00D737C8" w:rsidP="00825584">
            <w:pPr>
              <w:rPr>
                <w:rFonts w:asciiTheme="minorEastAsia" w:hAnsiTheme="minorEastAsia"/>
                <w:color w:val="000000" w:themeColor="text1"/>
                <w:szCs w:val="21"/>
              </w:rPr>
            </w:pPr>
          </w:p>
        </w:tc>
        <w:tc>
          <w:tcPr>
            <w:tcW w:w="1276" w:type="dxa"/>
          </w:tcPr>
          <w:p w14:paraId="032D87AC" w14:textId="77777777" w:rsidR="00D737C8" w:rsidRPr="00276F20" w:rsidRDefault="00D737C8" w:rsidP="00825584">
            <w:pPr>
              <w:rPr>
                <w:rFonts w:asciiTheme="minorEastAsia" w:hAnsiTheme="minorEastAsia"/>
                <w:color w:val="000000" w:themeColor="text1"/>
                <w:szCs w:val="21"/>
              </w:rPr>
            </w:pPr>
          </w:p>
        </w:tc>
      </w:tr>
    </w:tbl>
    <w:tbl>
      <w:tblPr>
        <w:tblStyle w:val="a3"/>
        <w:tblpPr w:leftFromText="142" w:rightFromText="142" w:vertAnchor="text" w:horzAnchor="page" w:tblpX="13579" w:tblpY="73"/>
        <w:tblOverlap w:val="never"/>
        <w:tblW w:w="7366" w:type="dxa"/>
        <w:tblLook w:val="04A0" w:firstRow="1" w:lastRow="0" w:firstColumn="1" w:lastColumn="0" w:noHBand="0" w:noVBand="1"/>
      </w:tblPr>
      <w:tblGrid>
        <w:gridCol w:w="2263"/>
        <w:gridCol w:w="2977"/>
        <w:gridCol w:w="2126"/>
      </w:tblGrid>
      <w:tr w:rsidR="00276F20" w:rsidRPr="00276F20" w14:paraId="2C28F30C" w14:textId="77777777" w:rsidTr="00825584">
        <w:trPr>
          <w:trHeight w:val="400"/>
        </w:trPr>
        <w:tc>
          <w:tcPr>
            <w:tcW w:w="2263" w:type="dxa"/>
            <w:vAlign w:val="center"/>
          </w:tcPr>
          <w:p w14:paraId="00807A95" w14:textId="77777777" w:rsidR="00D737C8" w:rsidRPr="00276F20" w:rsidRDefault="00D737C8" w:rsidP="00825584">
            <w:pPr>
              <w:jc w:val="center"/>
              <w:rPr>
                <w:rFonts w:asciiTheme="minorEastAsia" w:hAnsiTheme="minorEastAsia"/>
                <w:color w:val="000000" w:themeColor="text1"/>
                <w:szCs w:val="21"/>
              </w:rPr>
            </w:pPr>
            <w:r w:rsidRPr="00276F20">
              <w:rPr>
                <w:rFonts w:asciiTheme="minorEastAsia" w:hAnsiTheme="minorEastAsia" w:hint="eastAsia"/>
                <w:color w:val="000000" w:themeColor="text1"/>
                <w:szCs w:val="21"/>
              </w:rPr>
              <w:t>賦課金等の種類</w:t>
            </w:r>
          </w:p>
        </w:tc>
        <w:tc>
          <w:tcPr>
            <w:tcW w:w="2977" w:type="dxa"/>
            <w:vAlign w:val="center"/>
          </w:tcPr>
          <w:p w14:paraId="5BEB5EEA" w14:textId="77777777" w:rsidR="00D737C8" w:rsidRPr="00276F20" w:rsidRDefault="00D737C8" w:rsidP="00825584">
            <w:pPr>
              <w:jc w:val="center"/>
              <w:rPr>
                <w:rFonts w:asciiTheme="minorEastAsia" w:hAnsiTheme="minorEastAsia"/>
                <w:color w:val="000000" w:themeColor="text1"/>
                <w:szCs w:val="21"/>
              </w:rPr>
            </w:pPr>
            <w:r w:rsidRPr="00276F20">
              <w:rPr>
                <w:rFonts w:asciiTheme="minorEastAsia" w:hAnsiTheme="minorEastAsia" w:hint="eastAsia"/>
                <w:color w:val="000000" w:themeColor="text1"/>
                <w:szCs w:val="21"/>
              </w:rPr>
              <w:t>負担区分の内容</w:t>
            </w:r>
          </w:p>
        </w:tc>
        <w:tc>
          <w:tcPr>
            <w:tcW w:w="2126" w:type="dxa"/>
            <w:vAlign w:val="center"/>
          </w:tcPr>
          <w:p w14:paraId="6FA51BD0" w14:textId="77777777" w:rsidR="00D737C8" w:rsidRPr="00276F20" w:rsidRDefault="00D737C8" w:rsidP="00825584">
            <w:pPr>
              <w:jc w:val="center"/>
              <w:rPr>
                <w:rFonts w:asciiTheme="minorEastAsia" w:hAnsiTheme="minorEastAsia"/>
                <w:color w:val="000000" w:themeColor="text1"/>
                <w:szCs w:val="21"/>
              </w:rPr>
            </w:pPr>
            <w:r w:rsidRPr="00276F20">
              <w:rPr>
                <w:rFonts w:asciiTheme="minorEastAsia" w:hAnsiTheme="minorEastAsia" w:hint="eastAsia"/>
                <w:color w:val="000000" w:themeColor="text1"/>
                <w:szCs w:val="21"/>
              </w:rPr>
              <w:t>備　　考</w:t>
            </w:r>
          </w:p>
        </w:tc>
      </w:tr>
      <w:tr w:rsidR="00276F20" w:rsidRPr="00276F20" w14:paraId="1A773DB6" w14:textId="77777777" w:rsidTr="00825584">
        <w:trPr>
          <w:trHeight w:val="555"/>
        </w:trPr>
        <w:tc>
          <w:tcPr>
            <w:tcW w:w="2263" w:type="dxa"/>
          </w:tcPr>
          <w:p w14:paraId="3A00F032" w14:textId="77777777" w:rsidR="00D737C8" w:rsidRPr="00276F20" w:rsidRDefault="00D737C8" w:rsidP="00825584">
            <w:pPr>
              <w:rPr>
                <w:rFonts w:asciiTheme="minorEastAsia" w:hAnsiTheme="minorEastAsia"/>
                <w:color w:val="000000" w:themeColor="text1"/>
                <w:szCs w:val="21"/>
              </w:rPr>
            </w:pPr>
          </w:p>
        </w:tc>
        <w:tc>
          <w:tcPr>
            <w:tcW w:w="2977" w:type="dxa"/>
          </w:tcPr>
          <w:p w14:paraId="510B8A07" w14:textId="77777777" w:rsidR="00D737C8" w:rsidRPr="00276F20" w:rsidRDefault="00D737C8" w:rsidP="00825584">
            <w:pPr>
              <w:rPr>
                <w:rFonts w:asciiTheme="minorEastAsia" w:hAnsiTheme="minorEastAsia"/>
                <w:color w:val="000000" w:themeColor="text1"/>
                <w:szCs w:val="21"/>
              </w:rPr>
            </w:pPr>
          </w:p>
        </w:tc>
        <w:tc>
          <w:tcPr>
            <w:tcW w:w="2126" w:type="dxa"/>
          </w:tcPr>
          <w:p w14:paraId="42BAFC8B" w14:textId="77777777" w:rsidR="00D737C8" w:rsidRPr="00276F20" w:rsidRDefault="00D737C8" w:rsidP="00825584">
            <w:pPr>
              <w:rPr>
                <w:rFonts w:asciiTheme="minorEastAsia" w:hAnsiTheme="minorEastAsia"/>
                <w:color w:val="000000" w:themeColor="text1"/>
                <w:szCs w:val="21"/>
              </w:rPr>
            </w:pPr>
          </w:p>
        </w:tc>
      </w:tr>
    </w:tbl>
    <w:p w14:paraId="6B872118" w14:textId="77777777" w:rsidR="00D737C8" w:rsidRPr="00276F20" w:rsidRDefault="00D737C8" w:rsidP="00D737C8">
      <w:pPr>
        <w:ind w:firstLineChars="200" w:firstLine="420"/>
        <w:rPr>
          <w:rFonts w:asciiTheme="minorEastAsia" w:hAnsiTheme="minorEastAsia"/>
          <w:color w:val="000000" w:themeColor="text1"/>
          <w:szCs w:val="21"/>
        </w:rPr>
      </w:pPr>
    </w:p>
    <w:p w14:paraId="3A0D757A" w14:textId="77777777" w:rsidR="00D737C8" w:rsidRPr="00276F20" w:rsidRDefault="00D737C8" w:rsidP="00D737C8">
      <w:pPr>
        <w:ind w:leftChars="32" w:left="487" w:hangingChars="200" w:hanging="420"/>
        <w:rPr>
          <w:rFonts w:asciiTheme="minorEastAsia" w:hAnsiTheme="minorEastAsia"/>
          <w:color w:val="000000" w:themeColor="text1"/>
          <w:szCs w:val="21"/>
        </w:rPr>
      </w:pPr>
    </w:p>
    <w:p w14:paraId="3160A88E" w14:textId="77777777" w:rsidR="00D737C8" w:rsidRPr="00276F20" w:rsidRDefault="00D737C8" w:rsidP="00D737C8">
      <w:pPr>
        <w:ind w:leftChars="32" w:left="487" w:hangingChars="200" w:hanging="420"/>
        <w:rPr>
          <w:rFonts w:asciiTheme="minorEastAsia" w:hAnsiTheme="minorEastAsia"/>
          <w:color w:val="000000" w:themeColor="text1"/>
          <w:szCs w:val="21"/>
        </w:rPr>
      </w:pPr>
    </w:p>
    <w:p w14:paraId="642F2441" w14:textId="77777777" w:rsidR="00D737C8" w:rsidRPr="00276F20" w:rsidRDefault="00D737C8" w:rsidP="00D737C8">
      <w:pPr>
        <w:ind w:leftChars="32" w:left="487" w:hangingChars="200" w:hanging="420"/>
        <w:rPr>
          <w:rFonts w:asciiTheme="minorEastAsia" w:hAnsiTheme="minorEastAsia"/>
          <w:color w:val="000000" w:themeColor="text1"/>
          <w:szCs w:val="21"/>
        </w:rPr>
      </w:pPr>
    </w:p>
    <w:p w14:paraId="7F8EB530" w14:textId="77777777" w:rsidR="00D737C8" w:rsidRPr="00276F20" w:rsidRDefault="00D737C8" w:rsidP="00D737C8">
      <w:pPr>
        <w:ind w:leftChars="32" w:left="487" w:hangingChars="200" w:hanging="420"/>
        <w:rPr>
          <w:rFonts w:asciiTheme="minorEastAsia" w:hAnsiTheme="minorEastAsia"/>
          <w:color w:val="000000" w:themeColor="text1"/>
          <w:szCs w:val="21"/>
        </w:rPr>
      </w:pPr>
    </w:p>
    <w:p w14:paraId="20CA0201" w14:textId="77777777" w:rsidR="00D737C8" w:rsidRPr="00276F20" w:rsidRDefault="00D737C8" w:rsidP="00D737C8">
      <w:pPr>
        <w:rPr>
          <w:rFonts w:asciiTheme="minorEastAsia" w:hAnsiTheme="minorEastAsia"/>
          <w:color w:val="000000" w:themeColor="text1"/>
          <w:sz w:val="24"/>
          <w:szCs w:val="24"/>
        </w:rPr>
      </w:pPr>
      <w:r w:rsidRPr="00276F20">
        <w:rPr>
          <w:rFonts w:asciiTheme="minorEastAsia" w:hAnsiTheme="minorEastAsia" w:hint="eastAsia"/>
          <w:color w:val="000000" w:themeColor="text1"/>
          <w:sz w:val="24"/>
          <w:szCs w:val="24"/>
        </w:rPr>
        <w:t>（留意事項）</w:t>
      </w:r>
    </w:p>
    <w:p w14:paraId="00132806" w14:textId="77777777" w:rsidR="0072043D" w:rsidRDefault="00D737C8" w:rsidP="00D737C8">
      <w:pPr>
        <w:ind w:leftChars="32" w:left="487" w:hangingChars="200" w:hanging="420"/>
        <w:rPr>
          <w:rFonts w:asciiTheme="minorEastAsia" w:hAnsiTheme="minorEastAsia"/>
          <w:color w:val="000000" w:themeColor="text1"/>
          <w:szCs w:val="21"/>
        </w:rPr>
      </w:pPr>
      <w:r w:rsidRPr="00276F20">
        <w:rPr>
          <w:rFonts w:asciiTheme="minorEastAsia" w:hAnsiTheme="minorEastAsia" w:hint="eastAsia"/>
          <w:color w:val="000000" w:themeColor="text1"/>
          <w:szCs w:val="21"/>
        </w:rPr>
        <w:t>（1）農地中間管理機構が農地中間管理権を有している農用地等については、土地改良法第87条の３第１項の土地改良事業が行われることがあります</w:t>
      </w:r>
      <w:r w:rsidR="00843B15">
        <w:rPr>
          <w:rFonts w:asciiTheme="minorEastAsia" w:hAnsiTheme="minorEastAsia" w:hint="eastAsia"/>
          <w:color w:val="000000" w:themeColor="text1"/>
          <w:szCs w:val="21"/>
        </w:rPr>
        <w:t>。</w:t>
      </w:r>
    </w:p>
    <w:sectPr w:rsidR="0072043D" w:rsidSect="00413D69">
      <w:headerReference w:type="default" r:id="rId8"/>
      <w:type w:val="continuous"/>
      <w:pgSz w:w="23808" w:h="16840" w:orient="landscape" w:code="8"/>
      <w:pgMar w:top="680" w:right="851" w:bottom="680" w:left="851" w:header="680" w:footer="340"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8E2BB" w14:textId="77777777" w:rsidR="00795EDB" w:rsidRDefault="00795EDB" w:rsidP="00755EDF">
      <w:r>
        <w:separator/>
      </w:r>
    </w:p>
  </w:endnote>
  <w:endnote w:type="continuationSeparator" w:id="0">
    <w:p w14:paraId="67C351D7" w14:textId="77777777" w:rsidR="00795EDB" w:rsidRDefault="00795EDB"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4E553" w14:textId="77777777" w:rsidR="00795EDB" w:rsidRDefault="00795EDB" w:rsidP="00755EDF">
      <w:r>
        <w:separator/>
      </w:r>
    </w:p>
  </w:footnote>
  <w:footnote w:type="continuationSeparator" w:id="0">
    <w:p w14:paraId="338DE840" w14:textId="77777777" w:rsidR="00795EDB" w:rsidRDefault="00795EDB"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C0BE9" w14:textId="5212AEBE" w:rsidR="000363B9" w:rsidRPr="00C25709" w:rsidRDefault="000363B9" w:rsidP="00C257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3A2F8" w14:textId="77777777" w:rsidR="00DC63AE" w:rsidRPr="00843B15" w:rsidRDefault="00DC63AE" w:rsidP="00843B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F1"/>
    <w:rsid w:val="00001865"/>
    <w:rsid w:val="000051A6"/>
    <w:rsid w:val="00006AB3"/>
    <w:rsid w:val="00011169"/>
    <w:rsid w:val="0001621A"/>
    <w:rsid w:val="00025D4A"/>
    <w:rsid w:val="00031A9F"/>
    <w:rsid w:val="00032113"/>
    <w:rsid w:val="000363B9"/>
    <w:rsid w:val="0004061B"/>
    <w:rsid w:val="00042DF7"/>
    <w:rsid w:val="000473F8"/>
    <w:rsid w:val="00067873"/>
    <w:rsid w:val="0007174B"/>
    <w:rsid w:val="0009253D"/>
    <w:rsid w:val="0009319E"/>
    <w:rsid w:val="00094627"/>
    <w:rsid w:val="00094BF3"/>
    <w:rsid w:val="000A78FD"/>
    <w:rsid w:val="000A7FA4"/>
    <w:rsid w:val="000B31F8"/>
    <w:rsid w:val="000B4C64"/>
    <w:rsid w:val="000B5A85"/>
    <w:rsid w:val="000B738D"/>
    <w:rsid w:val="000D5050"/>
    <w:rsid w:val="000D5EFA"/>
    <w:rsid w:val="000D6F57"/>
    <w:rsid w:val="000D7DBB"/>
    <w:rsid w:val="000E14BD"/>
    <w:rsid w:val="000E16C4"/>
    <w:rsid w:val="000F0EA4"/>
    <w:rsid w:val="000F7D45"/>
    <w:rsid w:val="001012F7"/>
    <w:rsid w:val="001027AE"/>
    <w:rsid w:val="00105D3C"/>
    <w:rsid w:val="001120C0"/>
    <w:rsid w:val="00112C20"/>
    <w:rsid w:val="001146AF"/>
    <w:rsid w:val="001170A3"/>
    <w:rsid w:val="001200EF"/>
    <w:rsid w:val="001265EF"/>
    <w:rsid w:val="00131B25"/>
    <w:rsid w:val="00131FBE"/>
    <w:rsid w:val="00131FC6"/>
    <w:rsid w:val="00133BB9"/>
    <w:rsid w:val="0013573F"/>
    <w:rsid w:val="00137079"/>
    <w:rsid w:val="00146B9B"/>
    <w:rsid w:val="00150DAE"/>
    <w:rsid w:val="00152B49"/>
    <w:rsid w:val="00155E45"/>
    <w:rsid w:val="00160657"/>
    <w:rsid w:val="001612DF"/>
    <w:rsid w:val="00164A6C"/>
    <w:rsid w:val="00165892"/>
    <w:rsid w:val="00167162"/>
    <w:rsid w:val="00167C22"/>
    <w:rsid w:val="00176F2D"/>
    <w:rsid w:val="00180D8D"/>
    <w:rsid w:val="00185689"/>
    <w:rsid w:val="00196778"/>
    <w:rsid w:val="001A0F75"/>
    <w:rsid w:val="001A300B"/>
    <w:rsid w:val="001B1CEC"/>
    <w:rsid w:val="001B20EB"/>
    <w:rsid w:val="001B2C37"/>
    <w:rsid w:val="001B5FC8"/>
    <w:rsid w:val="001C3660"/>
    <w:rsid w:val="001C477F"/>
    <w:rsid w:val="001D372F"/>
    <w:rsid w:val="001E2C15"/>
    <w:rsid w:val="001E6FE0"/>
    <w:rsid w:val="00205B0E"/>
    <w:rsid w:val="0021379C"/>
    <w:rsid w:val="0021781D"/>
    <w:rsid w:val="00223768"/>
    <w:rsid w:val="00224F4D"/>
    <w:rsid w:val="00230B59"/>
    <w:rsid w:val="00232232"/>
    <w:rsid w:val="002361D1"/>
    <w:rsid w:val="00256206"/>
    <w:rsid w:val="0025747C"/>
    <w:rsid w:val="00270029"/>
    <w:rsid w:val="002716A4"/>
    <w:rsid w:val="0027247F"/>
    <w:rsid w:val="0027364A"/>
    <w:rsid w:val="00275153"/>
    <w:rsid w:val="00276F20"/>
    <w:rsid w:val="00283AF1"/>
    <w:rsid w:val="00283BE2"/>
    <w:rsid w:val="00283E6A"/>
    <w:rsid w:val="002923F9"/>
    <w:rsid w:val="0029263F"/>
    <w:rsid w:val="002927F8"/>
    <w:rsid w:val="002945FE"/>
    <w:rsid w:val="00297359"/>
    <w:rsid w:val="002A7D99"/>
    <w:rsid w:val="002B0D6F"/>
    <w:rsid w:val="002B1847"/>
    <w:rsid w:val="002B2620"/>
    <w:rsid w:val="002B7887"/>
    <w:rsid w:val="002C04AD"/>
    <w:rsid w:val="002C129D"/>
    <w:rsid w:val="002C2DDA"/>
    <w:rsid w:val="002C7662"/>
    <w:rsid w:val="002E0512"/>
    <w:rsid w:val="002F7BC2"/>
    <w:rsid w:val="00302292"/>
    <w:rsid w:val="0030433C"/>
    <w:rsid w:val="00304B23"/>
    <w:rsid w:val="00304D64"/>
    <w:rsid w:val="00307A82"/>
    <w:rsid w:val="00315D8F"/>
    <w:rsid w:val="00316376"/>
    <w:rsid w:val="00317589"/>
    <w:rsid w:val="003179BE"/>
    <w:rsid w:val="00334255"/>
    <w:rsid w:val="00345409"/>
    <w:rsid w:val="0034608B"/>
    <w:rsid w:val="00346E26"/>
    <w:rsid w:val="0035509F"/>
    <w:rsid w:val="00355B51"/>
    <w:rsid w:val="003561E4"/>
    <w:rsid w:val="00357469"/>
    <w:rsid w:val="0036185D"/>
    <w:rsid w:val="00370668"/>
    <w:rsid w:val="00371F76"/>
    <w:rsid w:val="003763F3"/>
    <w:rsid w:val="00380048"/>
    <w:rsid w:val="003827B0"/>
    <w:rsid w:val="003837B5"/>
    <w:rsid w:val="00390978"/>
    <w:rsid w:val="00390DDA"/>
    <w:rsid w:val="0039213A"/>
    <w:rsid w:val="00393049"/>
    <w:rsid w:val="00393771"/>
    <w:rsid w:val="00395232"/>
    <w:rsid w:val="003B07FF"/>
    <w:rsid w:val="003B6CED"/>
    <w:rsid w:val="003C07E4"/>
    <w:rsid w:val="003C1D94"/>
    <w:rsid w:val="003C38C8"/>
    <w:rsid w:val="003C65C1"/>
    <w:rsid w:val="003D07F2"/>
    <w:rsid w:val="003F3EBD"/>
    <w:rsid w:val="003F49D0"/>
    <w:rsid w:val="00412C98"/>
    <w:rsid w:val="0041339B"/>
    <w:rsid w:val="004133A3"/>
    <w:rsid w:val="00413B0D"/>
    <w:rsid w:val="00413D69"/>
    <w:rsid w:val="00426646"/>
    <w:rsid w:val="004271AB"/>
    <w:rsid w:val="00427F88"/>
    <w:rsid w:val="00436018"/>
    <w:rsid w:val="00450E79"/>
    <w:rsid w:val="00451496"/>
    <w:rsid w:val="00453019"/>
    <w:rsid w:val="004622C6"/>
    <w:rsid w:val="00465BA0"/>
    <w:rsid w:val="004704CC"/>
    <w:rsid w:val="00475F2B"/>
    <w:rsid w:val="0048032E"/>
    <w:rsid w:val="00483118"/>
    <w:rsid w:val="00484F9D"/>
    <w:rsid w:val="00485AB4"/>
    <w:rsid w:val="004863DB"/>
    <w:rsid w:val="00493498"/>
    <w:rsid w:val="00493EC1"/>
    <w:rsid w:val="00495938"/>
    <w:rsid w:val="004959CE"/>
    <w:rsid w:val="00495D6F"/>
    <w:rsid w:val="00497951"/>
    <w:rsid w:val="004A5C4F"/>
    <w:rsid w:val="004B0D4A"/>
    <w:rsid w:val="004B47D8"/>
    <w:rsid w:val="004C5F04"/>
    <w:rsid w:val="004C73AE"/>
    <w:rsid w:val="004D0C67"/>
    <w:rsid w:val="004D131D"/>
    <w:rsid w:val="004D272C"/>
    <w:rsid w:val="004D447B"/>
    <w:rsid w:val="004D496A"/>
    <w:rsid w:val="004D6C3D"/>
    <w:rsid w:val="004E03A3"/>
    <w:rsid w:val="004E1CE1"/>
    <w:rsid w:val="004E2EFF"/>
    <w:rsid w:val="004E30A3"/>
    <w:rsid w:val="004E4500"/>
    <w:rsid w:val="004E7BFD"/>
    <w:rsid w:val="004F3755"/>
    <w:rsid w:val="00500770"/>
    <w:rsid w:val="00501823"/>
    <w:rsid w:val="005035AD"/>
    <w:rsid w:val="0052575D"/>
    <w:rsid w:val="005334DD"/>
    <w:rsid w:val="00533E2D"/>
    <w:rsid w:val="00546A75"/>
    <w:rsid w:val="0054787D"/>
    <w:rsid w:val="005513C0"/>
    <w:rsid w:val="005569FD"/>
    <w:rsid w:val="00560BCA"/>
    <w:rsid w:val="00561F29"/>
    <w:rsid w:val="005670A4"/>
    <w:rsid w:val="00575B88"/>
    <w:rsid w:val="00584791"/>
    <w:rsid w:val="005849F7"/>
    <w:rsid w:val="005863EA"/>
    <w:rsid w:val="00587D98"/>
    <w:rsid w:val="005921E0"/>
    <w:rsid w:val="005B1334"/>
    <w:rsid w:val="005B177E"/>
    <w:rsid w:val="005B1D4A"/>
    <w:rsid w:val="005B2A9C"/>
    <w:rsid w:val="005B2CF8"/>
    <w:rsid w:val="005B5590"/>
    <w:rsid w:val="005B61F7"/>
    <w:rsid w:val="005C160C"/>
    <w:rsid w:val="005C2D46"/>
    <w:rsid w:val="005C3F6C"/>
    <w:rsid w:val="005C47B9"/>
    <w:rsid w:val="005C7ED8"/>
    <w:rsid w:val="005D05F9"/>
    <w:rsid w:val="005D0603"/>
    <w:rsid w:val="005D0AC0"/>
    <w:rsid w:val="005D2F0E"/>
    <w:rsid w:val="005D3044"/>
    <w:rsid w:val="005E3FF0"/>
    <w:rsid w:val="005F2134"/>
    <w:rsid w:val="005F30DE"/>
    <w:rsid w:val="00602C29"/>
    <w:rsid w:val="00604EC9"/>
    <w:rsid w:val="006104A1"/>
    <w:rsid w:val="0061600F"/>
    <w:rsid w:val="00616C9D"/>
    <w:rsid w:val="006219B5"/>
    <w:rsid w:val="00624CAB"/>
    <w:rsid w:val="00631568"/>
    <w:rsid w:val="006370DA"/>
    <w:rsid w:val="006455CC"/>
    <w:rsid w:val="00647779"/>
    <w:rsid w:val="006501A8"/>
    <w:rsid w:val="006546AB"/>
    <w:rsid w:val="00657359"/>
    <w:rsid w:val="00661499"/>
    <w:rsid w:val="006622C2"/>
    <w:rsid w:val="006629B8"/>
    <w:rsid w:val="0066397C"/>
    <w:rsid w:val="00670927"/>
    <w:rsid w:val="00671F66"/>
    <w:rsid w:val="006720E4"/>
    <w:rsid w:val="00676EFF"/>
    <w:rsid w:val="00680589"/>
    <w:rsid w:val="00686615"/>
    <w:rsid w:val="00690F7B"/>
    <w:rsid w:val="00691E2E"/>
    <w:rsid w:val="006A0E07"/>
    <w:rsid w:val="006B14AC"/>
    <w:rsid w:val="006B2D2C"/>
    <w:rsid w:val="006B4E3D"/>
    <w:rsid w:val="006C3A2C"/>
    <w:rsid w:val="006C51AB"/>
    <w:rsid w:val="006C7F4E"/>
    <w:rsid w:val="006D3B5F"/>
    <w:rsid w:val="006D5872"/>
    <w:rsid w:val="006E283C"/>
    <w:rsid w:val="006E3F07"/>
    <w:rsid w:val="006E4E0E"/>
    <w:rsid w:val="006F3E2C"/>
    <w:rsid w:val="00701B20"/>
    <w:rsid w:val="00704CBD"/>
    <w:rsid w:val="00706E99"/>
    <w:rsid w:val="007128B0"/>
    <w:rsid w:val="0071521B"/>
    <w:rsid w:val="0072043D"/>
    <w:rsid w:val="00723647"/>
    <w:rsid w:val="0072465A"/>
    <w:rsid w:val="0072506D"/>
    <w:rsid w:val="007254A2"/>
    <w:rsid w:val="007256DC"/>
    <w:rsid w:val="00733792"/>
    <w:rsid w:val="007343FB"/>
    <w:rsid w:val="007443A6"/>
    <w:rsid w:val="00747D10"/>
    <w:rsid w:val="00750141"/>
    <w:rsid w:val="00754BED"/>
    <w:rsid w:val="007552F6"/>
    <w:rsid w:val="00755EDF"/>
    <w:rsid w:val="00757910"/>
    <w:rsid w:val="00765240"/>
    <w:rsid w:val="007713DE"/>
    <w:rsid w:val="00772263"/>
    <w:rsid w:val="0077395A"/>
    <w:rsid w:val="00773BA8"/>
    <w:rsid w:val="00773D0C"/>
    <w:rsid w:val="0077437A"/>
    <w:rsid w:val="007762A1"/>
    <w:rsid w:val="00776B09"/>
    <w:rsid w:val="00781022"/>
    <w:rsid w:val="0078408E"/>
    <w:rsid w:val="0078743B"/>
    <w:rsid w:val="00790326"/>
    <w:rsid w:val="00791042"/>
    <w:rsid w:val="00795EDB"/>
    <w:rsid w:val="007A2644"/>
    <w:rsid w:val="007A5145"/>
    <w:rsid w:val="007A6CEE"/>
    <w:rsid w:val="007B3BDA"/>
    <w:rsid w:val="007B6206"/>
    <w:rsid w:val="007C1F4E"/>
    <w:rsid w:val="007C2C08"/>
    <w:rsid w:val="007C40D8"/>
    <w:rsid w:val="007C7025"/>
    <w:rsid w:val="007D3B41"/>
    <w:rsid w:val="007F10E9"/>
    <w:rsid w:val="007F47DE"/>
    <w:rsid w:val="007F65BE"/>
    <w:rsid w:val="007F6907"/>
    <w:rsid w:val="007F77EB"/>
    <w:rsid w:val="00810384"/>
    <w:rsid w:val="00811F1E"/>
    <w:rsid w:val="00813492"/>
    <w:rsid w:val="008176CB"/>
    <w:rsid w:val="00830572"/>
    <w:rsid w:val="00830CCE"/>
    <w:rsid w:val="008321C6"/>
    <w:rsid w:val="008369ED"/>
    <w:rsid w:val="008375E1"/>
    <w:rsid w:val="008401A4"/>
    <w:rsid w:val="00843B15"/>
    <w:rsid w:val="00846B87"/>
    <w:rsid w:val="00851AFB"/>
    <w:rsid w:val="008538DD"/>
    <w:rsid w:val="00853D31"/>
    <w:rsid w:val="00856AEC"/>
    <w:rsid w:val="00871E09"/>
    <w:rsid w:val="0087360C"/>
    <w:rsid w:val="0087397D"/>
    <w:rsid w:val="008763D3"/>
    <w:rsid w:val="0088047A"/>
    <w:rsid w:val="00885AE0"/>
    <w:rsid w:val="00891CF0"/>
    <w:rsid w:val="00892396"/>
    <w:rsid w:val="00892AD1"/>
    <w:rsid w:val="00897837"/>
    <w:rsid w:val="008A04E1"/>
    <w:rsid w:val="008A26D2"/>
    <w:rsid w:val="008A5EB7"/>
    <w:rsid w:val="008A6F3E"/>
    <w:rsid w:val="008B1044"/>
    <w:rsid w:val="008B2185"/>
    <w:rsid w:val="008B3AD4"/>
    <w:rsid w:val="008B773F"/>
    <w:rsid w:val="008C0CAD"/>
    <w:rsid w:val="008C2D9B"/>
    <w:rsid w:val="008C34AF"/>
    <w:rsid w:val="008C6A2E"/>
    <w:rsid w:val="008C6C20"/>
    <w:rsid w:val="008D0FB3"/>
    <w:rsid w:val="008D2EAA"/>
    <w:rsid w:val="008D46B6"/>
    <w:rsid w:val="008D5A44"/>
    <w:rsid w:val="008E4142"/>
    <w:rsid w:val="008E68E6"/>
    <w:rsid w:val="008F4E18"/>
    <w:rsid w:val="0090238E"/>
    <w:rsid w:val="0090550E"/>
    <w:rsid w:val="0090588C"/>
    <w:rsid w:val="00913E76"/>
    <w:rsid w:val="0091441D"/>
    <w:rsid w:val="009170C4"/>
    <w:rsid w:val="00917C6E"/>
    <w:rsid w:val="00925CE0"/>
    <w:rsid w:val="009315EE"/>
    <w:rsid w:val="00934AA5"/>
    <w:rsid w:val="00945C56"/>
    <w:rsid w:val="009464D2"/>
    <w:rsid w:val="00946D50"/>
    <w:rsid w:val="009479F1"/>
    <w:rsid w:val="0095119F"/>
    <w:rsid w:val="0095387E"/>
    <w:rsid w:val="009538A1"/>
    <w:rsid w:val="00962897"/>
    <w:rsid w:val="00971BE3"/>
    <w:rsid w:val="00976489"/>
    <w:rsid w:val="00977B01"/>
    <w:rsid w:val="00980314"/>
    <w:rsid w:val="009822E1"/>
    <w:rsid w:val="00985799"/>
    <w:rsid w:val="009857AE"/>
    <w:rsid w:val="009972D0"/>
    <w:rsid w:val="00997D5E"/>
    <w:rsid w:val="009B07BE"/>
    <w:rsid w:val="009B2F17"/>
    <w:rsid w:val="009B4903"/>
    <w:rsid w:val="009C2950"/>
    <w:rsid w:val="009C5C0B"/>
    <w:rsid w:val="009C5C8E"/>
    <w:rsid w:val="009C6057"/>
    <w:rsid w:val="009D20FC"/>
    <w:rsid w:val="009E3EFB"/>
    <w:rsid w:val="009E5069"/>
    <w:rsid w:val="009F10B9"/>
    <w:rsid w:val="009F3FF1"/>
    <w:rsid w:val="00A00CC5"/>
    <w:rsid w:val="00A04236"/>
    <w:rsid w:val="00A05D59"/>
    <w:rsid w:val="00A06EDA"/>
    <w:rsid w:val="00A13F6A"/>
    <w:rsid w:val="00A21AB4"/>
    <w:rsid w:val="00A23404"/>
    <w:rsid w:val="00A23C2F"/>
    <w:rsid w:val="00A31491"/>
    <w:rsid w:val="00A3490B"/>
    <w:rsid w:val="00A44915"/>
    <w:rsid w:val="00A50F24"/>
    <w:rsid w:val="00A513BA"/>
    <w:rsid w:val="00A63AC7"/>
    <w:rsid w:val="00A64322"/>
    <w:rsid w:val="00A75A18"/>
    <w:rsid w:val="00A81547"/>
    <w:rsid w:val="00A85C67"/>
    <w:rsid w:val="00A95F89"/>
    <w:rsid w:val="00AA05F2"/>
    <w:rsid w:val="00AB1183"/>
    <w:rsid w:val="00AB54E9"/>
    <w:rsid w:val="00AC148E"/>
    <w:rsid w:val="00AC1641"/>
    <w:rsid w:val="00AD3F01"/>
    <w:rsid w:val="00AD547A"/>
    <w:rsid w:val="00AD54ED"/>
    <w:rsid w:val="00AD6CA6"/>
    <w:rsid w:val="00AE16C0"/>
    <w:rsid w:val="00AE38DA"/>
    <w:rsid w:val="00AE6563"/>
    <w:rsid w:val="00AE7870"/>
    <w:rsid w:val="00AF105D"/>
    <w:rsid w:val="00AF1ADF"/>
    <w:rsid w:val="00AF5129"/>
    <w:rsid w:val="00B07064"/>
    <w:rsid w:val="00B147B7"/>
    <w:rsid w:val="00B1506D"/>
    <w:rsid w:val="00B17900"/>
    <w:rsid w:val="00B20B2D"/>
    <w:rsid w:val="00B229D5"/>
    <w:rsid w:val="00B23BB6"/>
    <w:rsid w:val="00B2411C"/>
    <w:rsid w:val="00B26673"/>
    <w:rsid w:val="00B43047"/>
    <w:rsid w:val="00B471F6"/>
    <w:rsid w:val="00B516CE"/>
    <w:rsid w:val="00B52C58"/>
    <w:rsid w:val="00B53D70"/>
    <w:rsid w:val="00B55FCA"/>
    <w:rsid w:val="00B56FCB"/>
    <w:rsid w:val="00B605CF"/>
    <w:rsid w:val="00B6123C"/>
    <w:rsid w:val="00B6284C"/>
    <w:rsid w:val="00B6712C"/>
    <w:rsid w:val="00B67382"/>
    <w:rsid w:val="00B741F3"/>
    <w:rsid w:val="00B764A6"/>
    <w:rsid w:val="00B817A4"/>
    <w:rsid w:val="00B85A53"/>
    <w:rsid w:val="00B86010"/>
    <w:rsid w:val="00B87A0C"/>
    <w:rsid w:val="00B93136"/>
    <w:rsid w:val="00B94ADA"/>
    <w:rsid w:val="00BA5A59"/>
    <w:rsid w:val="00BB0808"/>
    <w:rsid w:val="00BB47F9"/>
    <w:rsid w:val="00BB53D2"/>
    <w:rsid w:val="00BC0884"/>
    <w:rsid w:val="00BC2B85"/>
    <w:rsid w:val="00BC61B7"/>
    <w:rsid w:val="00BD1515"/>
    <w:rsid w:val="00BD2D28"/>
    <w:rsid w:val="00BD5A28"/>
    <w:rsid w:val="00BE5B5F"/>
    <w:rsid w:val="00BE7D25"/>
    <w:rsid w:val="00BE7D71"/>
    <w:rsid w:val="00BF0DEF"/>
    <w:rsid w:val="00BF305F"/>
    <w:rsid w:val="00BF7EDD"/>
    <w:rsid w:val="00C142C3"/>
    <w:rsid w:val="00C1577A"/>
    <w:rsid w:val="00C20D25"/>
    <w:rsid w:val="00C23E24"/>
    <w:rsid w:val="00C25709"/>
    <w:rsid w:val="00C344D2"/>
    <w:rsid w:val="00C3631D"/>
    <w:rsid w:val="00C3722A"/>
    <w:rsid w:val="00C43111"/>
    <w:rsid w:val="00C4581A"/>
    <w:rsid w:val="00C46B54"/>
    <w:rsid w:val="00C474E3"/>
    <w:rsid w:val="00C577E6"/>
    <w:rsid w:val="00C778DE"/>
    <w:rsid w:val="00C81659"/>
    <w:rsid w:val="00C84C5C"/>
    <w:rsid w:val="00C85A3B"/>
    <w:rsid w:val="00C86BEA"/>
    <w:rsid w:val="00C90FF8"/>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CF3540"/>
    <w:rsid w:val="00D14D83"/>
    <w:rsid w:val="00D1770F"/>
    <w:rsid w:val="00D232BB"/>
    <w:rsid w:val="00D24344"/>
    <w:rsid w:val="00D24BA2"/>
    <w:rsid w:val="00D2724B"/>
    <w:rsid w:val="00D514C0"/>
    <w:rsid w:val="00D535D6"/>
    <w:rsid w:val="00D54475"/>
    <w:rsid w:val="00D55297"/>
    <w:rsid w:val="00D55C4D"/>
    <w:rsid w:val="00D619AC"/>
    <w:rsid w:val="00D622A4"/>
    <w:rsid w:val="00D65F24"/>
    <w:rsid w:val="00D65FDA"/>
    <w:rsid w:val="00D661AE"/>
    <w:rsid w:val="00D72D8A"/>
    <w:rsid w:val="00D73106"/>
    <w:rsid w:val="00D737C8"/>
    <w:rsid w:val="00D85E1F"/>
    <w:rsid w:val="00D95F9C"/>
    <w:rsid w:val="00D97048"/>
    <w:rsid w:val="00D974F6"/>
    <w:rsid w:val="00D9765A"/>
    <w:rsid w:val="00D97E24"/>
    <w:rsid w:val="00DA1D58"/>
    <w:rsid w:val="00DA6895"/>
    <w:rsid w:val="00DB0392"/>
    <w:rsid w:val="00DB0ACF"/>
    <w:rsid w:val="00DB32D1"/>
    <w:rsid w:val="00DB4B0D"/>
    <w:rsid w:val="00DC22DC"/>
    <w:rsid w:val="00DC5E27"/>
    <w:rsid w:val="00DC63AE"/>
    <w:rsid w:val="00DD0A9E"/>
    <w:rsid w:val="00DD343C"/>
    <w:rsid w:val="00DF13D0"/>
    <w:rsid w:val="00DF1DD2"/>
    <w:rsid w:val="00E04CF8"/>
    <w:rsid w:val="00E05BE9"/>
    <w:rsid w:val="00E06BE3"/>
    <w:rsid w:val="00E20116"/>
    <w:rsid w:val="00E25714"/>
    <w:rsid w:val="00E26D1A"/>
    <w:rsid w:val="00E311A0"/>
    <w:rsid w:val="00E36D61"/>
    <w:rsid w:val="00E44E22"/>
    <w:rsid w:val="00E476A7"/>
    <w:rsid w:val="00E529DE"/>
    <w:rsid w:val="00E52A05"/>
    <w:rsid w:val="00E70310"/>
    <w:rsid w:val="00E722A4"/>
    <w:rsid w:val="00E74569"/>
    <w:rsid w:val="00E74A7D"/>
    <w:rsid w:val="00E76B38"/>
    <w:rsid w:val="00E8107E"/>
    <w:rsid w:val="00E81B8C"/>
    <w:rsid w:val="00E825F9"/>
    <w:rsid w:val="00E84A43"/>
    <w:rsid w:val="00E84C31"/>
    <w:rsid w:val="00E85490"/>
    <w:rsid w:val="00E93297"/>
    <w:rsid w:val="00E954B5"/>
    <w:rsid w:val="00EA136B"/>
    <w:rsid w:val="00EA5523"/>
    <w:rsid w:val="00EA69C0"/>
    <w:rsid w:val="00EB28B8"/>
    <w:rsid w:val="00EB2A5D"/>
    <w:rsid w:val="00EB42DC"/>
    <w:rsid w:val="00EB56F6"/>
    <w:rsid w:val="00EB6C23"/>
    <w:rsid w:val="00EC568C"/>
    <w:rsid w:val="00EC7C54"/>
    <w:rsid w:val="00ED15B8"/>
    <w:rsid w:val="00ED1A3A"/>
    <w:rsid w:val="00ED1FBC"/>
    <w:rsid w:val="00EE4FC4"/>
    <w:rsid w:val="00EF4201"/>
    <w:rsid w:val="00F14685"/>
    <w:rsid w:val="00F245F5"/>
    <w:rsid w:val="00F2547E"/>
    <w:rsid w:val="00F277DE"/>
    <w:rsid w:val="00F33EFC"/>
    <w:rsid w:val="00F3664D"/>
    <w:rsid w:val="00F41846"/>
    <w:rsid w:val="00F51E0C"/>
    <w:rsid w:val="00F669DE"/>
    <w:rsid w:val="00F67E4E"/>
    <w:rsid w:val="00F71C3A"/>
    <w:rsid w:val="00F741AE"/>
    <w:rsid w:val="00F765E2"/>
    <w:rsid w:val="00F81DF7"/>
    <w:rsid w:val="00F82DB2"/>
    <w:rsid w:val="00F84639"/>
    <w:rsid w:val="00F84FE6"/>
    <w:rsid w:val="00F8742E"/>
    <w:rsid w:val="00F91234"/>
    <w:rsid w:val="00F918A8"/>
    <w:rsid w:val="00F91AD1"/>
    <w:rsid w:val="00F93248"/>
    <w:rsid w:val="00F946A1"/>
    <w:rsid w:val="00F97296"/>
    <w:rsid w:val="00FA026F"/>
    <w:rsid w:val="00FA05F2"/>
    <w:rsid w:val="00FA0B0B"/>
    <w:rsid w:val="00FA26FA"/>
    <w:rsid w:val="00FA390C"/>
    <w:rsid w:val="00FA5BCE"/>
    <w:rsid w:val="00FB18E9"/>
    <w:rsid w:val="00FB1FFB"/>
    <w:rsid w:val="00FB40F8"/>
    <w:rsid w:val="00FC46F1"/>
    <w:rsid w:val="00FC6496"/>
    <w:rsid w:val="00FD1A2B"/>
    <w:rsid w:val="00FD3D77"/>
    <w:rsid w:val="00FD6A2E"/>
    <w:rsid w:val="00FD743D"/>
    <w:rsid w:val="00FE46FA"/>
    <w:rsid w:val="00FE5FA8"/>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2F9C-D65B-45E7-9833-9AE5343A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masaki-admin</cp:lastModifiedBy>
  <cp:revision>2</cp:revision>
  <cp:lastPrinted>2025-10-30T07:02:00Z</cp:lastPrinted>
  <dcterms:created xsi:type="dcterms:W3CDTF">2025-12-09T11:24:00Z</dcterms:created>
  <dcterms:modified xsi:type="dcterms:W3CDTF">2025-12-09T11:24:00Z</dcterms:modified>
</cp:coreProperties>
</file>